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21" w:rsidRDefault="001D6B21" w:rsidP="001D6B21">
      <w:pPr>
        <w:adjustRightInd w:val="0"/>
        <w:snapToGrid w:val="0"/>
        <w:jc w:val="center"/>
        <w:rPr>
          <w:rFonts w:ascii="標楷體" w:eastAsia="標楷體" w:hAnsi="標楷體" w:hint="eastAsia"/>
          <w:sz w:val="32"/>
          <w:szCs w:val="32"/>
        </w:rPr>
      </w:pPr>
      <w:r w:rsidRPr="0085410A">
        <w:rPr>
          <w:rFonts w:ascii="標楷體" w:eastAsia="標楷體" w:hAnsi="標楷體" w:hint="eastAsia"/>
          <w:sz w:val="32"/>
          <w:szCs w:val="32"/>
        </w:rPr>
        <w:t>育民工家</w:t>
      </w:r>
      <w:r>
        <w:rPr>
          <w:rFonts w:ascii="標楷體" w:eastAsia="標楷體" w:hAnsi="標楷體" w:hint="eastAsia"/>
          <w:sz w:val="32"/>
          <w:szCs w:val="32"/>
        </w:rPr>
        <w:t>105</w:t>
      </w:r>
      <w:r w:rsidRPr="0085410A">
        <w:rPr>
          <w:rFonts w:ascii="標楷體" w:eastAsia="標楷體" w:hAnsi="標楷體" w:hint="eastAsia"/>
          <w:sz w:val="32"/>
          <w:szCs w:val="32"/>
        </w:rPr>
        <w:t>學年度</w:t>
      </w:r>
      <w:r>
        <w:rPr>
          <w:rFonts w:ascii="標楷體" w:eastAsia="標楷體" w:hAnsi="標楷體" w:hint="eastAsia"/>
          <w:sz w:val="32"/>
          <w:szCs w:val="32"/>
        </w:rPr>
        <w:t>第一</w:t>
      </w:r>
      <w:r w:rsidRPr="0085410A">
        <w:rPr>
          <w:rFonts w:ascii="標楷體" w:eastAsia="標楷體" w:hAnsi="標楷體" w:hint="eastAsia"/>
          <w:sz w:val="32"/>
          <w:szCs w:val="32"/>
        </w:rPr>
        <w:t>學期</w:t>
      </w:r>
      <w:r>
        <w:rPr>
          <w:rFonts w:ascii="標楷體" w:eastAsia="標楷體" w:hAnsi="標楷體" w:hint="eastAsia"/>
          <w:sz w:val="32"/>
          <w:szCs w:val="32"/>
        </w:rPr>
        <w:t>高職優質化輔助方案計畫</w:t>
      </w:r>
    </w:p>
    <w:p w:rsidR="001D6B21" w:rsidRPr="0085410A" w:rsidRDefault="001D6B21" w:rsidP="001D6B21">
      <w:pPr>
        <w:adjustRightInd w:val="0"/>
        <w:snapToGrid w:val="0"/>
        <w:jc w:val="center"/>
        <w:rPr>
          <w:rFonts w:ascii="標楷體" w:eastAsia="標楷體" w:hAnsi="標楷體" w:hint="eastAsia"/>
          <w:sz w:val="32"/>
          <w:szCs w:val="32"/>
        </w:rPr>
      </w:pPr>
      <w:r>
        <w:rPr>
          <w:rFonts w:ascii="標楷體" w:eastAsia="標楷體" w:hAnsi="標楷體" w:hint="eastAsia"/>
          <w:sz w:val="32"/>
          <w:szCs w:val="32"/>
        </w:rPr>
        <w:t>第四次管制</w:t>
      </w:r>
      <w:r w:rsidRPr="0085410A">
        <w:rPr>
          <w:rFonts w:ascii="標楷體" w:eastAsia="標楷體" w:hAnsi="標楷體" w:hint="eastAsia"/>
          <w:sz w:val="32"/>
          <w:szCs w:val="32"/>
        </w:rPr>
        <w:t>會議</w:t>
      </w:r>
      <w:r>
        <w:rPr>
          <w:rFonts w:ascii="標楷體" w:eastAsia="標楷體" w:hAnsi="標楷體" w:hint="eastAsia"/>
          <w:sz w:val="32"/>
          <w:szCs w:val="32"/>
        </w:rPr>
        <w:t>記錄</w:t>
      </w:r>
    </w:p>
    <w:p w:rsidR="001D6B21" w:rsidRDefault="001D6B21" w:rsidP="001D6B21">
      <w:pPr>
        <w:pStyle w:val="ab"/>
        <w:numPr>
          <w:ilvl w:val="0"/>
          <w:numId w:val="13"/>
        </w:numPr>
        <w:spacing w:line="500" w:lineRule="exact"/>
        <w:ind w:left="851" w:hanging="567"/>
        <w:rPr>
          <w:rFonts w:hint="eastAsia"/>
          <w:sz w:val="28"/>
          <w:szCs w:val="28"/>
        </w:rPr>
      </w:pPr>
      <w:r w:rsidRPr="005B15E4">
        <w:rPr>
          <w:rFonts w:ascii="標楷體" w:hAnsi="標楷體" w:hint="eastAsia"/>
          <w:sz w:val="28"/>
          <w:szCs w:val="28"/>
        </w:rPr>
        <w:t>時間：</w:t>
      </w:r>
      <w:r>
        <w:rPr>
          <w:rFonts w:hint="eastAsia"/>
          <w:sz w:val="28"/>
          <w:szCs w:val="28"/>
        </w:rPr>
        <w:t>105</w:t>
      </w:r>
      <w:r w:rsidRPr="005B15E4">
        <w:rPr>
          <w:rFonts w:hint="eastAsia"/>
          <w:sz w:val="28"/>
          <w:szCs w:val="28"/>
        </w:rPr>
        <w:t>年</w:t>
      </w:r>
      <w:r>
        <w:rPr>
          <w:rFonts w:hint="eastAsia"/>
          <w:sz w:val="28"/>
          <w:szCs w:val="28"/>
        </w:rPr>
        <w:t>12</w:t>
      </w:r>
      <w:r>
        <w:rPr>
          <w:rFonts w:hint="eastAsia"/>
          <w:sz w:val="28"/>
          <w:szCs w:val="28"/>
        </w:rPr>
        <w:t>月</w:t>
      </w:r>
      <w:r>
        <w:rPr>
          <w:rFonts w:hint="eastAsia"/>
          <w:sz w:val="28"/>
          <w:szCs w:val="28"/>
        </w:rPr>
        <w:t>29</w:t>
      </w:r>
      <w:r w:rsidRPr="005B15E4">
        <w:rPr>
          <w:rFonts w:hint="eastAsia"/>
          <w:sz w:val="28"/>
          <w:szCs w:val="28"/>
        </w:rPr>
        <w:t>日</w:t>
      </w:r>
      <w:r>
        <w:rPr>
          <w:rFonts w:hint="eastAsia"/>
          <w:sz w:val="28"/>
          <w:szCs w:val="28"/>
        </w:rPr>
        <w:t>(</w:t>
      </w:r>
      <w:r w:rsidRPr="005B15E4">
        <w:rPr>
          <w:rFonts w:hint="eastAsia"/>
          <w:sz w:val="28"/>
          <w:szCs w:val="28"/>
        </w:rPr>
        <w:t>星期</w:t>
      </w:r>
      <w:r>
        <w:rPr>
          <w:rFonts w:hint="eastAsia"/>
          <w:sz w:val="28"/>
          <w:szCs w:val="28"/>
        </w:rPr>
        <w:t>三</w:t>
      </w:r>
      <w:r>
        <w:rPr>
          <w:rFonts w:hint="eastAsia"/>
          <w:sz w:val="28"/>
          <w:szCs w:val="28"/>
        </w:rPr>
        <w:t>) 16</w:t>
      </w:r>
      <w:r>
        <w:rPr>
          <w:rFonts w:hint="eastAsia"/>
          <w:sz w:val="28"/>
          <w:szCs w:val="28"/>
        </w:rPr>
        <w:t>時</w:t>
      </w:r>
      <w:r>
        <w:rPr>
          <w:rFonts w:hint="eastAsia"/>
          <w:sz w:val="28"/>
          <w:szCs w:val="28"/>
        </w:rPr>
        <w:t>10</w:t>
      </w:r>
      <w:r>
        <w:rPr>
          <w:rFonts w:hint="eastAsia"/>
          <w:sz w:val="28"/>
          <w:szCs w:val="28"/>
        </w:rPr>
        <w:t>分。</w:t>
      </w:r>
    </w:p>
    <w:p w:rsidR="001D6B21" w:rsidRDefault="001D6B21" w:rsidP="001D6B21">
      <w:pPr>
        <w:pStyle w:val="ab"/>
        <w:numPr>
          <w:ilvl w:val="0"/>
          <w:numId w:val="13"/>
        </w:numPr>
        <w:spacing w:line="500" w:lineRule="exact"/>
        <w:ind w:left="851" w:hanging="567"/>
        <w:rPr>
          <w:rFonts w:hint="eastAsia"/>
          <w:sz w:val="28"/>
          <w:szCs w:val="28"/>
        </w:rPr>
      </w:pPr>
      <w:r w:rsidRPr="005B15E4">
        <w:rPr>
          <w:rFonts w:hint="eastAsia"/>
          <w:sz w:val="28"/>
          <w:szCs w:val="28"/>
        </w:rPr>
        <w:t>地點：</w:t>
      </w:r>
      <w:r>
        <w:rPr>
          <w:rFonts w:hint="eastAsia"/>
          <w:sz w:val="28"/>
          <w:szCs w:val="28"/>
        </w:rPr>
        <w:t>校長室。</w:t>
      </w:r>
    </w:p>
    <w:p w:rsidR="001D6B21" w:rsidRDefault="001D6B21" w:rsidP="001D6B21">
      <w:pPr>
        <w:pStyle w:val="ab"/>
        <w:numPr>
          <w:ilvl w:val="0"/>
          <w:numId w:val="13"/>
        </w:numPr>
        <w:spacing w:line="500" w:lineRule="exact"/>
        <w:ind w:left="851" w:hanging="567"/>
        <w:rPr>
          <w:rFonts w:ascii="Times New Roman" w:hAnsi="Times New Roman" w:hint="eastAsia"/>
          <w:sz w:val="28"/>
          <w:szCs w:val="28"/>
        </w:rPr>
      </w:pPr>
      <w:r>
        <w:rPr>
          <w:rFonts w:ascii="Times New Roman" w:hAnsi="Times New Roman" w:hint="eastAsia"/>
          <w:sz w:val="28"/>
          <w:szCs w:val="28"/>
        </w:rPr>
        <w:t>主席：吳錦隆校長</w:t>
      </w:r>
    </w:p>
    <w:p w:rsidR="001D6B21" w:rsidRDefault="001D6B21" w:rsidP="001D6B21">
      <w:pPr>
        <w:pStyle w:val="ab"/>
        <w:numPr>
          <w:ilvl w:val="0"/>
          <w:numId w:val="13"/>
        </w:numPr>
        <w:spacing w:line="500" w:lineRule="exact"/>
        <w:ind w:left="851" w:hanging="567"/>
        <w:rPr>
          <w:rFonts w:ascii="Times New Roman" w:hAnsi="Times New Roman" w:hint="eastAsia"/>
          <w:sz w:val="28"/>
          <w:szCs w:val="28"/>
        </w:rPr>
      </w:pPr>
      <w:r>
        <w:rPr>
          <w:rFonts w:ascii="Times New Roman" w:hAnsi="Times New Roman" w:hint="eastAsia"/>
          <w:sz w:val="28"/>
          <w:szCs w:val="28"/>
        </w:rPr>
        <w:t>參加人員：如簽到表</w:t>
      </w:r>
    </w:p>
    <w:p w:rsidR="001D6B21" w:rsidRDefault="001D6B21" w:rsidP="001D6B21">
      <w:pPr>
        <w:pStyle w:val="ab"/>
        <w:numPr>
          <w:ilvl w:val="0"/>
          <w:numId w:val="13"/>
        </w:numPr>
        <w:spacing w:line="500" w:lineRule="exact"/>
        <w:ind w:left="851" w:hanging="567"/>
        <w:rPr>
          <w:rFonts w:ascii="Times New Roman" w:hAnsi="Times New Roman" w:hint="eastAsia"/>
          <w:sz w:val="28"/>
          <w:szCs w:val="28"/>
        </w:rPr>
      </w:pPr>
      <w:r>
        <w:rPr>
          <w:rFonts w:ascii="Times New Roman" w:hAnsi="Times New Roman" w:hint="eastAsia"/>
          <w:sz w:val="28"/>
          <w:szCs w:val="28"/>
        </w:rPr>
        <w:t>記錄：魏玉萍</w:t>
      </w:r>
    </w:p>
    <w:p w:rsidR="001D6B21" w:rsidRDefault="001D6B21" w:rsidP="001D6B21">
      <w:pPr>
        <w:pStyle w:val="ab"/>
        <w:numPr>
          <w:ilvl w:val="0"/>
          <w:numId w:val="13"/>
        </w:numPr>
        <w:spacing w:line="500" w:lineRule="exact"/>
        <w:ind w:left="851" w:hanging="567"/>
        <w:rPr>
          <w:rFonts w:ascii="Times New Roman" w:hAnsi="Times New Roman" w:hint="eastAsia"/>
          <w:sz w:val="28"/>
          <w:szCs w:val="28"/>
        </w:rPr>
      </w:pPr>
      <w:r>
        <w:rPr>
          <w:rFonts w:ascii="Times New Roman" w:hAnsi="Times New Roman" w:hint="eastAsia"/>
          <w:sz w:val="28"/>
          <w:szCs w:val="28"/>
        </w:rPr>
        <w:t>會議內容：</w:t>
      </w:r>
    </w:p>
    <w:p w:rsidR="001D6B21" w:rsidRPr="001D6B21" w:rsidRDefault="001D6B21" w:rsidP="001D6B21">
      <w:pPr>
        <w:pStyle w:val="a3"/>
        <w:rPr>
          <w:rFonts w:hint="eastAsia"/>
        </w:rPr>
      </w:pPr>
    </w:p>
    <w:p w:rsidR="009E623D" w:rsidRPr="009E623D" w:rsidRDefault="009E623D" w:rsidP="009E623D">
      <w:pPr>
        <w:pStyle w:val="a8"/>
        <w:numPr>
          <w:ilvl w:val="0"/>
          <w:numId w:val="8"/>
        </w:numPr>
        <w:ind w:leftChars="0"/>
        <w:rPr>
          <w:rFonts w:ascii="標楷體" w:eastAsia="標楷體" w:hAnsi="標楷體"/>
          <w:sz w:val="28"/>
          <w:szCs w:val="28"/>
        </w:rPr>
      </w:pPr>
      <w:r w:rsidRPr="009E623D">
        <w:rPr>
          <w:rFonts w:ascii="標楷體" w:eastAsia="標楷體" w:hAnsi="標楷體" w:hint="eastAsia"/>
          <w:sz w:val="28"/>
          <w:szCs w:val="28"/>
        </w:rPr>
        <w:t>設備組業務報告:</w:t>
      </w:r>
    </w:p>
    <w:p w:rsidR="009E623D" w:rsidRPr="001D6B21" w:rsidRDefault="009E623D" w:rsidP="00B5523A">
      <w:pPr>
        <w:pStyle w:val="a8"/>
        <w:adjustRightInd w:val="0"/>
        <w:snapToGrid w:val="0"/>
        <w:spacing w:line="360" w:lineRule="auto"/>
        <w:ind w:leftChars="0" w:left="552"/>
        <w:rPr>
          <w:rFonts w:ascii="標楷體" w:eastAsia="標楷體" w:hAnsi="標楷體"/>
          <w:sz w:val="28"/>
          <w:szCs w:val="28"/>
        </w:rPr>
      </w:pPr>
      <w:r w:rsidRPr="001D6B21">
        <w:rPr>
          <w:rFonts w:ascii="標楷體" w:eastAsia="標楷體" w:hAnsi="標楷體" w:hint="eastAsia"/>
          <w:sz w:val="28"/>
          <w:szCs w:val="28"/>
        </w:rPr>
        <w:t>本校專業諮詢已於12/23(五)完成，感謝校長與各子計畫承辦人以及相關人員的配合與協助。諮詢教授意見彙整如下:</w:t>
      </w:r>
    </w:p>
    <w:p w:rsidR="009E623D" w:rsidRPr="001D6B21" w:rsidRDefault="00167B39" w:rsidP="00B5523A">
      <w:pPr>
        <w:pStyle w:val="a8"/>
        <w:adjustRightInd w:val="0"/>
        <w:snapToGrid w:val="0"/>
        <w:spacing w:line="360" w:lineRule="auto"/>
        <w:ind w:leftChars="0" w:left="552"/>
        <w:rPr>
          <w:rFonts w:ascii="標楷體" w:eastAsia="標楷體" w:hAnsi="標楷體" w:hint="eastAsia"/>
          <w:sz w:val="28"/>
          <w:szCs w:val="28"/>
        </w:rPr>
      </w:pPr>
      <w:r w:rsidRPr="001D6B21">
        <w:rPr>
          <w:rFonts w:ascii="標楷體" w:eastAsia="標楷體" w:hAnsi="標楷體" w:hint="eastAsia"/>
          <w:sz w:val="28"/>
          <w:szCs w:val="28"/>
        </w:rPr>
        <w:t>【台師大許全守教授】</w:t>
      </w:r>
      <w:r w:rsidR="009E623D" w:rsidRPr="001D6B21">
        <w:rPr>
          <w:rFonts w:ascii="標楷體" w:eastAsia="標楷體" w:hAnsi="標楷體" w:hint="eastAsia"/>
          <w:sz w:val="28"/>
          <w:szCs w:val="28"/>
        </w:rPr>
        <w:t>意見:</w:t>
      </w:r>
    </w:p>
    <w:p w:rsidR="00333C30" w:rsidRPr="001D6B21" w:rsidRDefault="00333C30" w:rsidP="00B5523A">
      <w:pPr>
        <w:pStyle w:val="a8"/>
        <w:numPr>
          <w:ilvl w:val="0"/>
          <w:numId w:val="11"/>
        </w:numPr>
        <w:adjustRightInd w:val="0"/>
        <w:snapToGrid w:val="0"/>
        <w:spacing w:line="360" w:lineRule="auto"/>
        <w:ind w:leftChars="0"/>
        <w:rPr>
          <w:rFonts w:ascii="標楷體" w:eastAsia="標楷體" w:hAnsi="標楷體"/>
          <w:sz w:val="28"/>
          <w:szCs w:val="28"/>
        </w:rPr>
      </w:pPr>
      <w:r w:rsidRPr="001D6B21">
        <w:rPr>
          <w:rFonts w:ascii="標楷體" w:eastAsia="標楷體" w:hAnsi="標楷體" w:hint="eastAsia"/>
          <w:sz w:val="28"/>
          <w:szCs w:val="28"/>
        </w:rPr>
        <w:t>依學校簡報與提供資料，了解學校對落實執行計畫預定工作之情形良好。惟對各子計畫之執行，經費核銷與階段成果有補強的空間。</w:t>
      </w:r>
    </w:p>
    <w:p w:rsidR="00167B39" w:rsidRPr="001D6B21" w:rsidRDefault="00333C30" w:rsidP="00B5523A">
      <w:pPr>
        <w:pStyle w:val="a8"/>
        <w:numPr>
          <w:ilvl w:val="0"/>
          <w:numId w:val="11"/>
        </w:numPr>
        <w:adjustRightInd w:val="0"/>
        <w:snapToGrid w:val="0"/>
        <w:spacing w:line="360" w:lineRule="auto"/>
        <w:ind w:leftChars="0"/>
        <w:rPr>
          <w:rFonts w:ascii="標楷體" w:eastAsia="標楷體" w:hAnsi="標楷體"/>
          <w:sz w:val="28"/>
          <w:szCs w:val="28"/>
        </w:rPr>
      </w:pPr>
      <w:r w:rsidRPr="001D6B21">
        <w:rPr>
          <w:rFonts w:ascii="標楷體" w:eastAsia="標楷體" w:hAnsi="標楷體" w:hint="eastAsia"/>
          <w:sz w:val="28"/>
          <w:szCs w:val="28"/>
        </w:rPr>
        <w:t>各子計劃宜對準KPI做更具體的回應，俾利了解具體階段成果和期末成效之控管。</w:t>
      </w:r>
      <w:r w:rsidR="00167B39" w:rsidRPr="001D6B21">
        <w:rPr>
          <w:rFonts w:ascii="標楷體" w:eastAsia="標楷體" w:hAnsi="標楷體" w:hint="eastAsia"/>
          <w:sz w:val="28"/>
          <w:szCs w:val="28"/>
        </w:rPr>
        <w:t>校內對計畫之自主控管的作為和階段會議與議決的要點，宜列入簡報說明。</w:t>
      </w:r>
    </w:p>
    <w:p w:rsidR="00167B39" w:rsidRPr="001D6B21" w:rsidRDefault="007633D2" w:rsidP="00B5523A">
      <w:pPr>
        <w:adjustRightInd w:val="0"/>
        <w:snapToGrid w:val="0"/>
        <w:spacing w:line="360" w:lineRule="auto"/>
        <w:rPr>
          <w:rFonts w:ascii="標楷體" w:eastAsia="標楷體" w:hAnsi="標楷體"/>
          <w:sz w:val="28"/>
          <w:szCs w:val="28"/>
        </w:rPr>
      </w:pPr>
      <w:r w:rsidRPr="001D6B21">
        <w:rPr>
          <w:rFonts w:ascii="標楷體" w:eastAsia="標楷體" w:hAnsi="標楷體" w:hint="eastAsia"/>
          <w:sz w:val="28"/>
          <w:szCs w:val="28"/>
        </w:rPr>
        <w:t xml:space="preserve">     3. </w:t>
      </w:r>
      <w:r w:rsidR="00167B39" w:rsidRPr="001D6B21">
        <w:rPr>
          <w:rFonts w:ascii="標楷體" w:eastAsia="標楷體" w:hAnsi="標楷體" w:hint="eastAsia"/>
          <w:sz w:val="28"/>
          <w:szCs w:val="28"/>
        </w:rPr>
        <w:t>對105-1的疑慮，由進修之</w:t>
      </w:r>
      <w:r w:rsidRPr="001D6B21">
        <w:rPr>
          <w:rFonts w:ascii="標楷體" w:eastAsia="標楷體" w:hAnsi="標楷體" w:hint="eastAsia"/>
          <w:sz w:val="28"/>
          <w:szCs w:val="28"/>
        </w:rPr>
        <w:t>名稱</w:t>
      </w:r>
      <w:r w:rsidR="00167B39" w:rsidRPr="001D6B21">
        <w:rPr>
          <w:rFonts w:ascii="標楷體" w:eastAsia="標楷體" w:hAnsi="標楷體" w:hint="eastAsia"/>
          <w:sz w:val="28"/>
          <w:szCs w:val="28"/>
        </w:rPr>
        <w:t>和內容應符合教育學程與否考量其資格。</w:t>
      </w:r>
    </w:p>
    <w:p w:rsidR="00167B39" w:rsidRPr="001D6B21" w:rsidRDefault="007633D2" w:rsidP="00B5523A">
      <w:pPr>
        <w:adjustRightInd w:val="0"/>
        <w:snapToGrid w:val="0"/>
        <w:spacing w:line="360" w:lineRule="auto"/>
        <w:ind w:left="1120" w:hangingChars="400" w:hanging="1120"/>
        <w:rPr>
          <w:rFonts w:ascii="標楷體" w:eastAsia="標楷體" w:hAnsi="標楷體" w:hint="eastAsia"/>
          <w:sz w:val="28"/>
          <w:szCs w:val="28"/>
        </w:rPr>
      </w:pPr>
      <w:r w:rsidRPr="001D6B21">
        <w:rPr>
          <w:rFonts w:ascii="標楷體" w:eastAsia="標楷體" w:hAnsi="標楷體" w:hint="eastAsia"/>
          <w:sz w:val="28"/>
          <w:szCs w:val="28"/>
        </w:rPr>
        <w:t xml:space="preserve">     4. </w:t>
      </w:r>
      <w:r w:rsidR="00167B39" w:rsidRPr="001D6B21">
        <w:rPr>
          <w:rFonts w:ascii="標楷體" w:eastAsia="標楷體" w:hAnsi="標楷體" w:hint="eastAsia"/>
          <w:sz w:val="28"/>
          <w:szCs w:val="28"/>
        </w:rPr>
        <w:t>對105-3的思維，只要不涉及經費運用，以學生為主題的前提下，</w:t>
      </w:r>
      <w:r w:rsidRPr="001D6B21">
        <w:rPr>
          <w:rFonts w:ascii="標楷體" w:eastAsia="標楷體" w:hAnsi="標楷體" w:hint="eastAsia"/>
          <w:sz w:val="28"/>
          <w:szCs w:val="28"/>
        </w:rPr>
        <w:t>提議</w:t>
      </w:r>
      <w:r w:rsidR="00167B39" w:rsidRPr="001D6B21">
        <w:rPr>
          <w:rFonts w:ascii="標楷體" w:eastAsia="標楷體" w:hAnsi="標楷體" w:hint="eastAsia"/>
          <w:sz w:val="28"/>
          <w:szCs w:val="28"/>
        </w:rPr>
        <w:t>方式和做法不在原計畫規範內。</w:t>
      </w:r>
    </w:p>
    <w:p w:rsidR="007633D2" w:rsidRDefault="007633D2" w:rsidP="00B5523A">
      <w:pPr>
        <w:adjustRightInd w:val="0"/>
        <w:snapToGrid w:val="0"/>
        <w:spacing w:line="360" w:lineRule="auto"/>
        <w:ind w:left="1120" w:hangingChars="400" w:hanging="1120"/>
        <w:rPr>
          <w:rFonts w:ascii="標楷體" w:eastAsia="標楷體" w:hAnsi="標楷體" w:hint="eastAsia"/>
          <w:sz w:val="28"/>
          <w:szCs w:val="28"/>
        </w:rPr>
      </w:pPr>
      <w:r w:rsidRPr="001D6B21">
        <w:rPr>
          <w:rFonts w:ascii="標楷體" w:eastAsia="標楷體" w:hAnsi="標楷體" w:hint="eastAsia"/>
          <w:sz w:val="28"/>
          <w:szCs w:val="28"/>
        </w:rPr>
        <w:t xml:space="preserve">     5. 志工服務計畫若要增加社區民眾和學生家長參加可，但不能提供餐盒做經費核銷。</w:t>
      </w:r>
    </w:p>
    <w:p w:rsidR="001D6B21" w:rsidRPr="001D6B21" w:rsidRDefault="001D6B21" w:rsidP="00B5523A">
      <w:pPr>
        <w:adjustRightInd w:val="0"/>
        <w:snapToGrid w:val="0"/>
        <w:spacing w:line="360" w:lineRule="auto"/>
        <w:ind w:left="1120" w:hangingChars="400" w:hanging="1120"/>
        <w:rPr>
          <w:rFonts w:ascii="標楷體" w:eastAsia="標楷體" w:hAnsi="標楷體"/>
          <w:sz w:val="28"/>
          <w:szCs w:val="28"/>
        </w:rPr>
      </w:pPr>
    </w:p>
    <w:p w:rsidR="002128F0" w:rsidRPr="001D6B21" w:rsidRDefault="00167B39" w:rsidP="00B5523A">
      <w:pPr>
        <w:adjustRightInd w:val="0"/>
        <w:snapToGrid w:val="0"/>
        <w:spacing w:line="360" w:lineRule="auto"/>
        <w:ind w:firstLineChars="200" w:firstLine="560"/>
        <w:rPr>
          <w:rFonts w:ascii="標楷體" w:eastAsia="標楷體" w:hAnsi="標楷體"/>
          <w:sz w:val="28"/>
          <w:szCs w:val="28"/>
        </w:rPr>
      </w:pPr>
      <w:r w:rsidRPr="001D6B21">
        <w:rPr>
          <w:rFonts w:ascii="標楷體" w:eastAsia="標楷體" w:hAnsi="標楷體" w:hint="eastAsia"/>
          <w:sz w:val="28"/>
          <w:szCs w:val="28"/>
        </w:rPr>
        <w:t>【雲科大謝文英教授】</w:t>
      </w:r>
      <w:r w:rsidR="002128F0" w:rsidRPr="001D6B21">
        <w:rPr>
          <w:rFonts w:ascii="標楷體" w:eastAsia="標楷體" w:hAnsi="標楷體" w:hint="eastAsia"/>
          <w:sz w:val="28"/>
          <w:szCs w:val="28"/>
        </w:rPr>
        <w:t>意見:</w:t>
      </w:r>
    </w:p>
    <w:p w:rsidR="009E623D" w:rsidRPr="001D6B21" w:rsidRDefault="007633D2" w:rsidP="00B5523A">
      <w:pPr>
        <w:pStyle w:val="a8"/>
        <w:adjustRightInd w:val="0"/>
        <w:snapToGrid w:val="0"/>
        <w:spacing w:line="360" w:lineRule="auto"/>
        <w:ind w:leftChars="225" w:left="960" w:hangingChars="150" w:hanging="420"/>
        <w:rPr>
          <w:rFonts w:ascii="標楷體" w:eastAsia="標楷體" w:hAnsi="標楷體"/>
          <w:sz w:val="28"/>
          <w:szCs w:val="28"/>
        </w:rPr>
      </w:pPr>
      <w:r w:rsidRPr="001D6B21">
        <w:rPr>
          <w:rFonts w:ascii="標楷體" w:eastAsia="標楷體" w:hAnsi="標楷體" w:hint="eastAsia"/>
          <w:sz w:val="28"/>
          <w:szCs w:val="28"/>
        </w:rPr>
        <w:t xml:space="preserve">1. </w:t>
      </w:r>
      <w:r w:rsidR="009E623D" w:rsidRPr="001D6B21">
        <w:rPr>
          <w:rFonts w:ascii="標楷體" w:eastAsia="標楷體" w:hAnsi="標楷體" w:hint="eastAsia"/>
          <w:sz w:val="28"/>
          <w:szCs w:val="28"/>
        </w:rPr>
        <w:t>教師進修補助金在擬計劃時有說明為參加進修教育學程的教師獎勵金，故在教師進修研究所方面需請示主辦單位是否可行或依規定辦理繳回。</w:t>
      </w:r>
    </w:p>
    <w:p w:rsidR="009E623D" w:rsidRPr="001D6B21" w:rsidRDefault="007633D2" w:rsidP="00B5523A">
      <w:pPr>
        <w:pStyle w:val="a8"/>
        <w:adjustRightInd w:val="0"/>
        <w:snapToGrid w:val="0"/>
        <w:spacing w:line="360" w:lineRule="auto"/>
        <w:ind w:leftChars="225" w:left="960" w:hangingChars="150" w:hanging="420"/>
        <w:rPr>
          <w:rFonts w:ascii="標楷體" w:eastAsia="標楷體" w:hAnsi="標楷體"/>
          <w:sz w:val="28"/>
          <w:szCs w:val="28"/>
        </w:rPr>
      </w:pPr>
      <w:r w:rsidRPr="001D6B21">
        <w:rPr>
          <w:rFonts w:ascii="標楷體" w:eastAsia="標楷體" w:hAnsi="標楷體" w:hint="eastAsia"/>
          <w:sz w:val="28"/>
          <w:szCs w:val="28"/>
        </w:rPr>
        <w:t xml:space="preserve">2. </w:t>
      </w:r>
      <w:r w:rsidR="009E623D" w:rsidRPr="001D6B21">
        <w:rPr>
          <w:rFonts w:ascii="標楷體" w:eastAsia="標楷體" w:hAnsi="標楷體" w:hint="eastAsia"/>
          <w:sz w:val="28"/>
          <w:szCs w:val="28"/>
        </w:rPr>
        <w:t>志工服務在宣導志工的概念與發揮志工精神，故可結合家長與社區參與。而志工證的形式不拘，以功能目的為準。</w:t>
      </w:r>
    </w:p>
    <w:p w:rsidR="009E623D" w:rsidRPr="001D6B21" w:rsidRDefault="007633D2" w:rsidP="00B5523A">
      <w:pPr>
        <w:pStyle w:val="a8"/>
        <w:adjustRightInd w:val="0"/>
        <w:snapToGrid w:val="0"/>
        <w:spacing w:line="360" w:lineRule="auto"/>
        <w:ind w:leftChars="225" w:left="960" w:hangingChars="150" w:hanging="420"/>
        <w:rPr>
          <w:rFonts w:ascii="標楷體" w:eastAsia="標楷體" w:hAnsi="標楷體"/>
          <w:sz w:val="28"/>
          <w:szCs w:val="28"/>
        </w:rPr>
      </w:pPr>
      <w:r w:rsidRPr="001D6B21">
        <w:rPr>
          <w:rFonts w:ascii="標楷體" w:eastAsia="標楷體" w:hAnsi="標楷體" w:hint="eastAsia"/>
          <w:sz w:val="28"/>
          <w:szCs w:val="28"/>
        </w:rPr>
        <w:lastRenderedPageBreak/>
        <w:t xml:space="preserve">3. </w:t>
      </w:r>
      <w:r w:rsidR="009E623D" w:rsidRPr="001D6B21">
        <w:rPr>
          <w:rFonts w:ascii="標楷體" w:eastAsia="標楷體" w:hAnsi="標楷體" w:hint="eastAsia"/>
          <w:sz w:val="28"/>
          <w:szCs w:val="28"/>
        </w:rPr>
        <w:t>簡報需注意字型、字體與行距。標題以40及次，內文為32，行距1.2。而中文字體以華康中黑體;英文和數字以Ariel+ Black為最適宜。</w:t>
      </w:r>
    </w:p>
    <w:p w:rsidR="009E623D" w:rsidRPr="001D6B21" w:rsidRDefault="007633D2" w:rsidP="00B5523A">
      <w:pPr>
        <w:adjustRightInd w:val="0"/>
        <w:snapToGrid w:val="0"/>
        <w:spacing w:line="360" w:lineRule="auto"/>
        <w:ind w:firstLineChars="250" w:firstLine="700"/>
        <w:rPr>
          <w:rFonts w:ascii="標楷體" w:eastAsia="標楷體" w:hAnsi="標楷體"/>
          <w:sz w:val="28"/>
          <w:szCs w:val="28"/>
        </w:rPr>
      </w:pPr>
      <w:r w:rsidRPr="001D6B21">
        <w:rPr>
          <w:rFonts w:ascii="標楷體" w:eastAsia="標楷體" w:hAnsi="標楷體" w:hint="eastAsia"/>
          <w:sz w:val="28"/>
          <w:szCs w:val="28"/>
        </w:rPr>
        <w:t xml:space="preserve">4. </w:t>
      </w:r>
      <w:r w:rsidR="009E623D" w:rsidRPr="001D6B21">
        <w:rPr>
          <w:rFonts w:ascii="標楷體" w:eastAsia="標楷體" w:hAnsi="標楷體" w:hint="eastAsia"/>
          <w:sz w:val="28"/>
          <w:szCs w:val="28"/>
        </w:rPr>
        <w:t xml:space="preserve">簡報方面可使用圖文並茂的方式呈現表面效果與內在效果。 </w:t>
      </w:r>
    </w:p>
    <w:p w:rsidR="009E623D" w:rsidRPr="001D6B21" w:rsidRDefault="007633D2" w:rsidP="00B5523A">
      <w:pPr>
        <w:adjustRightInd w:val="0"/>
        <w:snapToGrid w:val="0"/>
        <w:spacing w:line="360" w:lineRule="auto"/>
        <w:ind w:firstLineChars="250" w:firstLine="700"/>
        <w:rPr>
          <w:rFonts w:ascii="標楷體" w:eastAsia="標楷體" w:hAnsi="標楷體"/>
          <w:sz w:val="28"/>
          <w:szCs w:val="28"/>
        </w:rPr>
      </w:pPr>
      <w:r w:rsidRPr="001D6B21">
        <w:rPr>
          <w:rFonts w:ascii="標楷體" w:eastAsia="標楷體" w:hAnsi="標楷體" w:hint="eastAsia"/>
          <w:sz w:val="28"/>
          <w:szCs w:val="28"/>
        </w:rPr>
        <w:t xml:space="preserve">5. </w:t>
      </w:r>
      <w:r w:rsidR="009E623D" w:rsidRPr="001D6B21">
        <w:rPr>
          <w:rFonts w:ascii="標楷體" w:eastAsia="標楷體" w:hAnsi="標楷體" w:hint="eastAsia"/>
          <w:sz w:val="28"/>
          <w:szCs w:val="28"/>
        </w:rPr>
        <w:t>執行進度以百分比呈現較具檢核性。</w:t>
      </w:r>
    </w:p>
    <w:p w:rsidR="009E623D" w:rsidRPr="001D6B21" w:rsidRDefault="007633D2" w:rsidP="00B5523A">
      <w:pPr>
        <w:adjustRightInd w:val="0"/>
        <w:snapToGrid w:val="0"/>
        <w:spacing w:line="360" w:lineRule="auto"/>
        <w:ind w:leftChars="250" w:left="1020" w:hangingChars="150" w:hanging="420"/>
        <w:rPr>
          <w:rFonts w:ascii="標楷體" w:eastAsia="標楷體" w:hAnsi="標楷體"/>
          <w:sz w:val="28"/>
          <w:szCs w:val="28"/>
        </w:rPr>
      </w:pPr>
      <w:r w:rsidRPr="001D6B21">
        <w:rPr>
          <w:rFonts w:ascii="標楷體" w:eastAsia="標楷體" w:hAnsi="標楷體" w:hint="eastAsia"/>
          <w:sz w:val="28"/>
          <w:szCs w:val="28"/>
        </w:rPr>
        <w:t xml:space="preserve">6. </w:t>
      </w:r>
      <w:r w:rsidR="009E623D" w:rsidRPr="001D6B21">
        <w:rPr>
          <w:rFonts w:ascii="標楷體" w:eastAsia="標楷體" w:hAnsi="標楷體" w:hint="eastAsia"/>
          <w:sz w:val="28"/>
          <w:szCs w:val="28"/>
        </w:rPr>
        <w:t>各子計畫的預期效益要質量兼具。質方面以文字敘述為指標而量方面則可用滿意度方式呈現。</w:t>
      </w:r>
    </w:p>
    <w:p w:rsidR="00876E79" w:rsidRPr="001D6B21" w:rsidRDefault="007633D2" w:rsidP="00876E79">
      <w:pPr>
        <w:rPr>
          <w:rFonts w:ascii="標楷體" w:eastAsia="標楷體" w:hAnsi="標楷體" w:hint="eastAsia"/>
          <w:sz w:val="28"/>
          <w:szCs w:val="28"/>
        </w:rPr>
      </w:pPr>
      <w:r w:rsidRPr="001D6B21">
        <w:rPr>
          <w:rFonts w:ascii="標楷體" w:eastAsia="標楷體" w:hAnsi="標楷體" w:hint="eastAsia"/>
          <w:sz w:val="28"/>
          <w:szCs w:val="28"/>
        </w:rPr>
        <w:t>二</w:t>
      </w:r>
      <w:r w:rsidR="008D2249" w:rsidRPr="001D6B21">
        <w:rPr>
          <w:rFonts w:ascii="標楷體" w:eastAsia="標楷體" w:hAnsi="標楷體" w:hint="eastAsia"/>
          <w:sz w:val="28"/>
          <w:szCs w:val="28"/>
        </w:rPr>
        <w:t>、</w:t>
      </w:r>
      <w:r w:rsidR="00876E79" w:rsidRPr="001D6B21">
        <w:rPr>
          <w:rFonts w:ascii="標楷體" w:eastAsia="標楷體" w:hAnsi="標楷體" w:hint="eastAsia"/>
          <w:sz w:val="28"/>
          <w:szCs w:val="28"/>
        </w:rPr>
        <w:t>管制進度</w:t>
      </w:r>
      <w:r w:rsidRPr="001D6B21">
        <w:rPr>
          <w:rFonts w:ascii="標楷體" w:eastAsia="標楷體" w:hAnsi="標楷體" w:hint="eastAsia"/>
          <w:sz w:val="28"/>
          <w:szCs w:val="28"/>
        </w:rPr>
        <w:t>與經費核銷</w:t>
      </w:r>
      <w:r w:rsidR="00876E79" w:rsidRPr="001D6B21">
        <w:rPr>
          <w:rFonts w:ascii="標楷體" w:eastAsia="標楷體" w:hAnsi="標楷體" w:hint="eastAsia"/>
          <w:sz w:val="28"/>
          <w:szCs w:val="28"/>
        </w:rPr>
        <w:t>報告</w:t>
      </w:r>
    </w:p>
    <w:p w:rsidR="005B1312" w:rsidRPr="001D6B21" w:rsidRDefault="004C0009" w:rsidP="00876E79">
      <w:pPr>
        <w:rPr>
          <w:rFonts w:ascii="標楷體" w:eastAsia="標楷體" w:hAnsi="標楷體"/>
          <w:b/>
          <w:sz w:val="28"/>
          <w:szCs w:val="28"/>
        </w:rPr>
      </w:pPr>
      <w:r w:rsidRPr="001D6B21">
        <w:rPr>
          <w:rFonts w:ascii="標楷體" w:eastAsia="標楷體" w:hAnsi="標楷體" w:hint="eastAsia"/>
          <w:sz w:val="28"/>
          <w:szCs w:val="28"/>
        </w:rPr>
        <w:t xml:space="preserve">    </w:t>
      </w:r>
      <w:r w:rsidRPr="001D6B21">
        <w:rPr>
          <w:rFonts w:ascii="標楷體" w:eastAsia="標楷體" w:hAnsi="標楷體" w:hint="eastAsia"/>
          <w:b/>
          <w:sz w:val="28"/>
          <w:szCs w:val="28"/>
        </w:rPr>
        <w:t>(一)管制進度:</w:t>
      </w:r>
    </w:p>
    <w:p w:rsidR="007633D2" w:rsidRPr="001D6B21" w:rsidRDefault="008D2249" w:rsidP="001D6B21">
      <w:pPr>
        <w:adjustRightInd w:val="0"/>
        <w:snapToGrid w:val="0"/>
        <w:spacing w:line="360" w:lineRule="auto"/>
        <w:ind w:leftChars="116" w:left="2238" w:hangingChars="700" w:hanging="1960"/>
        <w:rPr>
          <w:rFonts w:ascii="標楷體" w:eastAsia="標楷體" w:hAnsi="標楷體" w:hint="eastAsia"/>
          <w:sz w:val="28"/>
          <w:szCs w:val="28"/>
        </w:rPr>
      </w:pPr>
      <w:r w:rsidRPr="001D6B21">
        <w:rPr>
          <w:rFonts w:ascii="標楷體" w:eastAsia="標楷體" w:hAnsi="標楷體" w:hint="eastAsia"/>
          <w:sz w:val="28"/>
          <w:szCs w:val="28"/>
        </w:rPr>
        <w:t xml:space="preserve">  </w:t>
      </w:r>
      <w:r w:rsidR="00C766B7" w:rsidRPr="001D6B21">
        <w:rPr>
          <w:rFonts w:ascii="標楷體" w:eastAsia="標楷體" w:hAnsi="標楷體" w:hint="eastAsia"/>
          <w:sz w:val="28"/>
          <w:szCs w:val="28"/>
        </w:rPr>
        <w:t xml:space="preserve">● </w:t>
      </w:r>
      <w:r w:rsidR="007633D2" w:rsidRPr="001D6B21">
        <w:rPr>
          <w:rFonts w:ascii="標楷體" w:eastAsia="標楷體" w:hAnsi="標楷體" w:hint="eastAsia"/>
          <w:sz w:val="28"/>
          <w:szCs w:val="28"/>
        </w:rPr>
        <w:t>105-1 強化學校辦學體質計畫</w:t>
      </w:r>
    </w:p>
    <w:p w:rsidR="008D2249" w:rsidRPr="001D6B21" w:rsidRDefault="00C766B7" w:rsidP="001D6B21">
      <w:pPr>
        <w:adjustRightInd w:val="0"/>
        <w:snapToGrid w:val="0"/>
        <w:spacing w:line="360" w:lineRule="auto"/>
        <w:ind w:leftChars="348" w:left="835" w:firstLineChars="50" w:firstLine="140"/>
        <w:rPr>
          <w:rFonts w:ascii="標楷體" w:eastAsia="標楷體" w:hAnsi="標楷體" w:hint="eastAsia"/>
          <w:sz w:val="28"/>
          <w:szCs w:val="28"/>
        </w:rPr>
      </w:pPr>
      <w:r w:rsidRPr="001D6B21">
        <w:rPr>
          <w:rFonts w:ascii="標楷體" w:eastAsia="標楷體" w:hAnsi="標楷體" w:hint="eastAsia"/>
          <w:sz w:val="28"/>
          <w:szCs w:val="28"/>
        </w:rPr>
        <w:t>105-1-1與105-1-2 已依進度執行，在經費核銷上105-1-1 教師進修補助費原定編列2位教師，但只有潘國材組長符合申請資格。高職優質化工作小組告知另一</w:t>
      </w:r>
      <w:r w:rsidR="00163E0A" w:rsidRPr="001D6B21">
        <w:rPr>
          <w:rFonts w:ascii="標楷體" w:eastAsia="標楷體" w:hAnsi="標楷體" w:hint="eastAsia"/>
          <w:sz w:val="28"/>
          <w:szCs w:val="28"/>
        </w:rPr>
        <w:t>筆</w:t>
      </w:r>
      <w:r w:rsidRPr="001D6B21">
        <w:rPr>
          <w:rFonts w:ascii="標楷體" w:eastAsia="標楷體" w:hAnsi="標楷體" w:hint="eastAsia"/>
          <w:sz w:val="28"/>
          <w:szCs w:val="28"/>
        </w:rPr>
        <w:t>教師進修教育學程獎勵金需依規定繳回。</w:t>
      </w:r>
    </w:p>
    <w:p w:rsidR="00163E0A" w:rsidRPr="001D6B21" w:rsidRDefault="00163E0A" w:rsidP="001D6B21">
      <w:pPr>
        <w:adjustRightInd w:val="0"/>
        <w:snapToGrid w:val="0"/>
        <w:ind w:leftChars="348" w:left="835" w:firstLineChars="50" w:firstLine="140"/>
        <w:rPr>
          <w:rFonts w:ascii="標楷體" w:eastAsia="標楷體" w:hAnsi="標楷體" w:hint="eastAsia"/>
          <w:sz w:val="28"/>
          <w:szCs w:val="28"/>
        </w:rPr>
      </w:pPr>
    </w:p>
    <w:p w:rsidR="00C766B7" w:rsidRPr="001D6B21" w:rsidRDefault="00C766B7" w:rsidP="001D6B21">
      <w:pPr>
        <w:adjustRightInd w:val="0"/>
        <w:snapToGrid w:val="0"/>
        <w:spacing w:line="360" w:lineRule="auto"/>
        <w:ind w:firstLineChars="200" w:firstLine="560"/>
        <w:rPr>
          <w:rFonts w:ascii="標楷體" w:eastAsia="標楷體" w:hAnsi="標楷體" w:hint="eastAsia"/>
          <w:sz w:val="28"/>
          <w:szCs w:val="28"/>
        </w:rPr>
      </w:pPr>
      <w:r w:rsidRPr="001D6B21">
        <w:rPr>
          <w:rFonts w:ascii="標楷體" w:eastAsia="標楷體" w:hAnsi="標楷體" w:hint="eastAsia"/>
          <w:sz w:val="28"/>
          <w:szCs w:val="28"/>
        </w:rPr>
        <w:t>● 105-2精進教學品質落實專業發展評鑑計畫</w:t>
      </w:r>
    </w:p>
    <w:p w:rsidR="004C0009" w:rsidRPr="001D6B21" w:rsidRDefault="00C766B7" w:rsidP="001D6B21">
      <w:pPr>
        <w:adjustRightInd w:val="0"/>
        <w:snapToGrid w:val="0"/>
        <w:spacing w:line="360" w:lineRule="auto"/>
        <w:ind w:leftChars="234" w:left="2242" w:hangingChars="600" w:hanging="1680"/>
        <w:rPr>
          <w:rFonts w:ascii="標楷體" w:eastAsia="標楷體" w:hAnsi="標楷體" w:hint="eastAsia"/>
          <w:sz w:val="28"/>
          <w:szCs w:val="28"/>
        </w:rPr>
      </w:pPr>
      <w:r w:rsidRPr="001D6B21">
        <w:rPr>
          <w:rFonts w:ascii="標楷體" w:eastAsia="標楷體" w:hAnsi="標楷體" w:hint="eastAsia"/>
          <w:sz w:val="28"/>
          <w:szCs w:val="28"/>
        </w:rPr>
        <w:t xml:space="preserve">  </w:t>
      </w:r>
      <w:r w:rsidR="00163E0A" w:rsidRPr="001D6B21">
        <w:rPr>
          <w:rFonts w:ascii="標楷體" w:eastAsia="標楷體" w:hAnsi="標楷體" w:hint="eastAsia"/>
          <w:sz w:val="28"/>
          <w:szCs w:val="28"/>
        </w:rPr>
        <w:t xml:space="preserve"> </w:t>
      </w:r>
      <w:r w:rsidRPr="001D6B21">
        <w:rPr>
          <w:rFonts w:ascii="標楷體" w:eastAsia="標楷體" w:hAnsi="標楷體" w:hint="eastAsia"/>
          <w:sz w:val="28"/>
          <w:szCs w:val="28"/>
        </w:rPr>
        <w:t>105-2-1</w:t>
      </w:r>
      <w:r w:rsidR="004C0009" w:rsidRPr="001D6B21">
        <w:rPr>
          <w:rFonts w:ascii="標楷體" w:eastAsia="標楷體" w:hAnsi="標楷體" w:hint="eastAsia"/>
          <w:sz w:val="28"/>
          <w:szCs w:val="28"/>
        </w:rPr>
        <w:t>落實教師專業發展評鑑實施計畫與</w:t>
      </w:r>
      <w:r w:rsidRPr="001D6B21">
        <w:rPr>
          <w:rFonts w:ascii="標楷體" w:eastAsia="標楷體" w:hAnsi="標楷體" w:hint="eastAsia"/>
          <w:sz w:val="28"/>
          <w:szCs w:val="28"/>
        </w:rPr>
        <w:t>105-2-3</w:t>
      </w:r>
      <w:r w:rsidR="004C0009" w:rsidRPr="001D6B21">
        <w:rPr>
          <w:rFonts w:ascii="標楷體" w:eastAsia="標楷體" w:hAnsi="標楷體" w:hint="eastAsia"/>
          <w:sz w:val="28"/>
          <w:szCs w:val="28"/>
        </w:rPr>
        <w:t>教師專業社群實施計畫已</w:t>
      </w:r>
    </w:p>
    <w:p w:rsidR="00C766B7" w:rsidRPr="001D6B21" w:rsidRDefault="00C766B7" w:rsidP="001D6B21">
      <w:pPr>
        <w:adjustRightInd w:val="0"/>
        <w:snapToGrid w:val="0"/>
        <w:spacing w:line="360" w:lineRule="auto"/>
        <w:ind w:firstLineChars="700" w:firstLine="1960"/>
        <w:rPr>
          <w:rFonts w:ascii="標楷體" w:eastAsia="標楷體" w:hAnsi="標楷體" w:hint="eastAsia"/>
          <w:sz w:val="28"/>
          <w:szCs w:val="28"/>
        </w:rPr>
      </w:pPr>
      <w:r w:rsidRPr="001D6B21">
        <w:rPr>
          <w:rFonts w:ascii="標楷體" w:eastAsia="標楷體" w:hAnsi="標楷體" w:hint="eastAsia"/>
          <w:sz w:val="28"/>
          <w:szCs w:val="28"/>
        </w:rPr>
        <w:t>依進度執行完成，經費</w:t>
      </w:r>
      <w:r w:rsidR="00BA2CD2" w:rsidRPr="001D6B21">
        <w:rPr>
          <w:rFonts w:ascii="標楷體" w:eastAsia="標楷體" w:hAnsi="標楷體" w:hint="eastAsia"/>
          <w:sz w:val="28"/>
          <w:szCs w:val="28"/>
        </w:rPr>
        <w:t>亦已完成核銷。</w:t>
      </w:r>
    </w:p>
    <w:p w:rsidR="00163E0A" w:rsidRPr="001D6B21" w:rsidRDefault="00163E0A" w:rsidP="001D6B21">
      <w:pPr>
        <w:adjustRightInd w:val="0"/>
        <w:snapToGrid w:val="0"/>
        <w:ind w:firstLineChars="700" w:firstLine="1960"/>
        <w:rPr>
          <w:rFonts w:ascii="標楷體" w:eastAsia="標楷體" w:hAnsi="標楷體" w:hint="eastAsia"/>
          <w:sz w:val="28"/>
          <w:szCs w:val="28"/>
        </w:rPr>
      </w:pPr>
    </w:p>
    <w:p w:rsidR="00BA2CD2" w:rsidRPr="001D6B21" w:rsidRDefault="00BA2CD2" w:rsidP="00163E0A">
      <w:pPr>
        <w:pStyle w:val="a8"/>
        <w:numPr>
          <w:ilvl w:val="0"/>
          <w:numId w:val="12"/>
        </w:numPr>
        <w:adjustRightInd w:val="0"/>
        <w:snapToGrid w:val="0"/>
        <w:spacing w:line="360" w:lineRule="auto"/>
        <w:ind w:leftChars="0"/>
        <w:rPr>
          <w:rFonts w:ascii="標楷體" w:eastAsia="標楷體" w:hAnsi="標楷體" w:hint="eastAsia"/>
          <w:sz w:val="28"/>
          <w:szCs w:val="28"/>
        </w:rPr>
      </w:pPr>
      <w:r w:rsidRPr="001D6B21">
        <w:rPr>
          <w:rFonts w:ascii="標楷體" w:eastAsia="標楷體" w:hAnsi="標楷體" w:hint="eastAsia"/>
          <w:sz w:val="28"/>
          <w:szCs w:val="28"/>
        </w:rPr>
        <w:t>105-3 多元學習唯我達人計畫</w:t>
      </w:r>
    </w:p>
    <w:p w:rsidR="00BA2CD2" w:rsidRPr="001D6B21" w:rsidRDefault="00BA2CD2" w:rsidP="001D6B21">
      <w:pPr>
        <w:pStyle w:val="a8"/>
        <w:adjustRightInd w:val="0"/>
        <w:snapToGrid w:val="0"/>
        <w:spacing w:line="360" w:lineRule="auto"/>
        <w:ind w:leftChars="383" w:left="2319" w:hangingChars="500" w:hanging="1400"/>
        <w:rPr>
          <w:rFonts w:ascii="標楷體" w:eastAsia="標楷體" w:hAnsi="標楷體" w:hint="eastAsia"/>
          <w:sz w:val="28"/>
          <w:szCs w:val="28"/>
        </w:rPr>
      </w:pPr>
      <w:r w:rsidRPr="001D6B21">
        <w:rPr>
          <w:rFonts w:ascii="標楷體" w:eastAsia="標楷體" w:hAnsi="標楷體" w:hint="eastAsia"/>
          <w:sz w:val="28"/>
          <w:szCs w:val="28"/>
        </w:rPr>
        <w:t>105-3-1-1汽車修護證照實務技能精進實施計畫</w:t>
      </w:r>
      <w:r w:rsidR="004C0009" w:rsidRPr="001D6B21">
        <w:rPr>
          <w:rFonts w:ascii="標楷體" w:eastAsia="標楷體" w:hAnsi="標楷體" w:hint="eastAsia"/>
          <w:sz w:val="28"/>
          <w:szCs w:val="28"/>
        </w:rPr>
        <w:t>，已依進度執行，經費亦已完成核銷。</w:t>
      </w:r>
    </w:p>
    <w:p w:rsidR="00BA2CD2" w:rsidRPr="001D6B21" w:rsidRDefault="00BA2CD2" w:rsidP="00163E0A">
      <w:pPr>
        <w:pStyle w:val="a8"/>
        <w:adjustRightInd w:val="0"/>
        <w:snapToGrid w:val="0"/>
        <w:spacing w:line="360" w:lineRule="auto"/>
        <w:ind w:leftChars="0" w:left="920"/>
        <w:rPr>
          <w:rFonts w:ascii="標楷體" w:eastAsia="標楷體" w:hAnsi="標楷體" w:hint="eastAsia"/>
          <w:sz w:val="28"/>
          <w:szCs w:val="28"/>
        </w:rPr>
      </w:pPr>
      <w:r w:rsidRPr="001D6B21">
        <w:rPr>
          <w:rFonts w:ascii="標楷體" w:eastAsia="標楷體" w:hAnsi="標楷體" w:hint="eastAsia"/>
          <w:sz w:val="28"/>
          <w:szCs w:val="28"/>
        </w:rPr>
        <w:t>105-3-1-2</w:t>
      </w:r>
      <w:r w:rsidR="00175312" w:rsidRPr="001D6B21">
        <w:rPr>
          <w:rFonts w:ascii="標楷體" w:eastAsia="標楷體" w:hAnsi="標楷體" w:hint="eastAsia"/>
          <w:sz w:val="28"/>
          <w:szCs w:val="28"/>
        </w:rPr>
        <w:t xml:space="preserve"> 烘焙乙級輔導實施計畫已依進度執行，經費亦已完成核銷。</w:t>
      </w:r>
    </w:p>
    <w:p w:rsidR="00BA2CD2" w:rsidRPr="001D6B21" w:rsidRDefault="00BA2CD2" w:rsidP="00BE628E">
      <w:pPr>
        <w:adjustRightInd w:val="0"/>
        <w:snapToGrid w:val="0"/>
        <w:spacing w:line="360" w:lineRule="auto"/>
        <w:ind w:firstLineChars="300" w:firstLine="840"/>
        <w:rPr>
          <w:rFonts w:ascii="標楷體" w:eastAsia="標楷體" w:hAnsi="標楷體" w:hint="eastAsia"/>
          <w:sz w:val="28"/>
          <w:szCs w:val="28"/>
        </w:rPr>
      </w:pPr>
      <w:r w:rsidRPr="001D6B21">
        <w:rPr>
          <w:rFonts w:ascii="標楷體" w:eastAsia="標楷體" w:hAnsi="標楷體" w:hint="eastAsia"/>
          <w:sz w:val="28"/>
          <w:szCs w:val="28"/>
        </w:rPr>
        <w:t>105-3-2</w:t>
      </w:r>
      <w:r w:rsidR="00175312" w:rsidRPr="001D6B21">
        <w:rPr>
          <w:rFonts w:ascii="標楷體" w:eastAsia="標楷體" w:hAnsi="標楷體" w:hint="eastAsia"/>
          <w:sz w:val="28"/>
          <w:szCs w:val="28"/>
        </w:rPr>
        <w:t xml:space="preserve"> 志工服務學習實施計畫已依進度執行，經費亦已完成核銷。</w:t>
      </w:r>
    </w:p>
    <w:p w:rsidR="00163E0A" w:rsidRPr="001D6B21" w:rsidRDefault="00163E0A" w:rsidP="001D6B21">
      <w:pPr>
        <w:adjustRightInd w:val="0"/>
        <w:snapToGrid w:val="0"/>
        <w:ind w:firstLineChars="400" w:firstLine="1120"/>
        <w:rPr>
          <w:rFonts w:ascii="標楷體" w:eastAsia="標楷體" w:hAnsi="標楷體" w:hint="eastAsia"/>
          <w:sz w:val="28"/>
          <w:szCs w:val="28"/>
        </w:rPr>
      </w:pPr>
    </w:p>
    <w:p w:rsidR="00C766B7" w:rsidRPr="001D6B21" w:rsidRDefault="00175312" w:rsidP="001D6B21">
      <w:pPr>
        <w:adjustRightInd w:val="0"/>
        <w:snapToGrid w:val="0"/>
        <w:spacing w:line="360" w:lineRule="auto"/>
        <w:ind w:firstLineChars="200" w:firstLine="560"/>
        <w:rPr>
          <w:rFonts w:ascii="標楷體" w:eastAsia="標楷體" w:hAnsi="標楷體" w:hint="eastAsia"/>
          <w:sz w:val="28"/>
          <w:szCs w:val="28"/>
        </w:rPr>
      </w:pPr>
      <w:r w:rsidRPr="001D6B21">
        <w:rPr>
          <w:rFonts w:ascii="標楷體" w:eastAsia="標楷體" w:hAnsi="標楷體" w:hint="eastAsia"/>
          <w:sz w:val="28"/>
          <w:szCs w:val="28"/>
        </w:rPr>
        <w:t>●105-4 深化學校特色課程計畫</w:t>
      </w:r>
    </w:p>
    <w:p w:rsidR="00175312" w:rsidRPr="001D6B21" w:rsidRDefault="00175312" w:rsidP="001D6B21">
      <w:pPr>
        <w:adjustRightInd w:val="0"/>
        <w:snapToGrid w:val="0"/>
        <w:spacing w:line="360" w:lineRule="auto"/>
        <w:ind w:firstLineChars="200" w:firstLine="560"/>
        <w:rPr>
          <w:rFonts w:ascii="標楷體" w:eastAsia="標楷體" w:hAnsi="標楷體" w:hint="eastAsia"/>
          <w:sz w:val="28"/>
          <w:szCs w:val="28"/>
        </w:rPr>
      </w:pPr>
      <w:r w:rsidRPr="001D6B21">
        <w:rPr>
          <w:rFonts w:ascii="標楷體" w:eastAsia="標楷體" w:hAnsi="標楷體" w:hint="eastAsia"/>
          <w:sz w:val="28"/>
          <w:szCs w:val="28"/>
        </w:rPr>
        <w:t xml:space="preserve"> </w:t>
      </w:r>
      <w:r w:rsidR="00163E0A" w:rsidRPr="001D6B21">
        <w:rPr>
          <w:rFonts w:ascii="標楷體" w:eastAsia="標楷體" w:hAnsi="標楷體" w:hint="eastAsia"/>
          <w:sz w:val="28"/>
          <w:szCs w:val="28"/>
        </w:rPr>
        <w:t xml:space="preserve"> </w:t>
      </w:r>
      <w:r w:rsidRPr="001D6B21">
        <w:rPr>
          <w:rFonts w:ascii="標楷體" w:eastAsia="標楷體" w:hAnsi="標楷體" w:hint="eastAsia"/>
          <w:sz w:val="28"/>
          <w:szCs w:val="28"/>
        </w:rPr>
        <w:t>105-4-1 規劃多元特色課程實施計畫，已依進度完成。</w:t>
      </w:r>
    </w:p>
    <w:p w:rsidR="00175312" w:rsidRPr="001D6B21" w:rsidRDefault="00175312" w:rsidP="00BE628E">
      <w:pPr>
        <w:adjustRightInd w:val="0"/>
        <w:snapToGrid w:val="0"/>
        <w:spacing w:line="360" w:lineRule="auto"/>
        <w:ind w:leftChars="234" w:left="2522" w:hangingChars="700" w:hanging="1960"/>
        <w:rPr>
          <w:rFonts w:ascii="標楷體" w:eastAsia="標楷體" w:hAnsi="標楷體" w:hint="eastAsia"/>
          <w:sz w:val="28"/>
          <w:szCs w:val="28"/>
        </w:rPr>
      </w:pPr>
      <w:r w:rsidRPr="001D6B21">
        <w:rPr>
          <w:rFonts w:ascii="標楷體" w:eastAsia="標楷體" w:hAnsi="標楷體" w:hint="eastAsia"/>
          <w:sz w:val="28"/>
          <w:szCs w:val="28"/>
        </w:rPr>
        <w:t xml:space="preserve"> </w:t>
      </w:r>
      <w:r w:rsidR="00163E0A" w:rsidRPr="001D6B21">
        <w:rPr>
          <w:rFonts w:ascii="標楷體" w:eastAsia="標楷體" w:hAnsi="標楷體" w:hint="eastAsia"/>
          <w:sz w:val="28"/>
          <w:szCs w:val="28"/>
        </w:rPr>
        <w:t xml:space="preserve"> </w:t>
      </w:r>
      <w:r w:rsidRPr="001D6B21">
        <w:rPr>
          <w:rFonts w:ascii="標楷體" w:eastAsia="標楷體" w:hAnsi="標楷體" w:hint="eastAsia"/>
          <w:sz w:val="28"/>
          <w:szCs w:val="28"/>
        </w:rPr>
        <w:t>105-4-2-1 新能源電動車維修技能實施計畫已依進度執行，經費亦已完成</w:t>
      </w:r>
      <w:r w:rsidR="00BE628E">
        <w:rPr>
          <w:rFonts w:ascii="標楷體" w:eastAsia="標楷體" w:hAnsi="標楷體" w:hint="eastAsia"/>
          <w:sz w:val="28"/>
          <w:szCs w:val="28"/>
        </w:rPr>
        <w:t>核銷</w:t>
      </w:r>
    </w:p>
    <w:p w:rsidR="00175312" w:rsidRPr="001D6B21" w:rsidRDefault="00175312" w:rsidP="001D6B21">
      <w:pPr>
        <w:adjustRightInd w:val="0"/>
        <w:snapToGrid w:val="0"/>
        <w:spacing w:line="360" w:lineRule="auto"/>
        <w:ind w:leftChars="234" w:left="2522" w:hangingChars="700" w:hanging="1960"/>
        <w:rPr>
          <w:rFonts w:ascii="標楷體" w:eastAsia="標楷體" w:hAnsi="標楷體" w:hint="eastAsia"/>
          <w:sz w:val="28"/>
          <w:szCs w:val="28"/>
        </w:rPr>
      </w:pPr>
      <w:r w:rsidRPr="001D6B21">
        <w:rPr>
          <w:rFonts w:ascii="標楷體" w:eastAsia="標楷體" w:hAnsi="標楷體" w:hint="eastAsia"/>
          <w:sz w:val="28"/>
          <w:szCs w:val="28"/>
        </w:rPr>
        <w:t xml:space="preserve">  105-4-2-2 智慧型機器人的應用實施計畫，已依進度執行，經費亦已完成核銷。</w:t>
      </w:r>
    </w:p>
    <w:p w:rsidR="00BE628E" w:rsidRDefault="004C0009"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   </w:t>
      </w:r>
    </w:p>
    <w:p w:rsidR="00BE628E" w:rsidRDefault="00BE628E" w:rsidP="00175312">
      <w:pPr>
        <w:adjustRightInd w:val="0"/>
        <w:snapToGrid w:val="0"/>
        <w:rPr>
          <w:rFonts w:ascii="標楷體" w:eastAsia="標楷體" w:hAnsi="標楷體" w:hint="eastAsia"/>
          <w:sz w:val="28"/>
          <w:szCs w:val="28"/>
        </w:rPr>
      </w:pPr>
    </w:p>
    <w:p w:rsidR="00175312" w:rsidRPr="001D6B21" w:rsidRDefault="004C0009" w:rsidP="00175312">
      <w:pPr>
        <w:adjustRightInd w:val="0"/>
        <w:snapToGrid w:val="0"/>
        <w:rPr>
          <w:rFonts w:ascii="標楷體" w:eastAsia="標楷體" w:hAnsi="標楷體" w:hint="eastAsia"/>
          <w:b/>
          <w:sz w:val="28"/>
          <w:szCs w:val="28"/>
        </w:rPr>
      </w:pPr>
      <w:r w:rsidRPr="001D6B21">
        <w:rPr>
          <w:rFonts w:ascii="標楷體" w:eastAsia="標楷體" w:hAnsi="標楷體" w:hint="eastAsia"/>
          <w:sz w:val="28"/>
          <w:szCs w:val="28"/>
        </w:rPr>
        <w:lastRenderedPageBreak/>
        <w:t xml:space="preserve"> </w:t>
      </w:r>
      <w:r w:rsidRPr="001D6B21">
        <w:rPr>
          <w:rFonts w:ascii="標楷體" w:eastAsia="標楷體" w:hAnsi="標楷體" w:hint="eastAsia"/>
          <w:b/>
          <w:sz w:val="28"/>
          <w:szCs w:val="28"/>
        </w:rPr>
        <w:t>(二) 經費核銷情形</w:t>
      </w:r>
    </w:p>
    <w:p w:rsidR="004C0009" w:rsidRPr="001D6B21" w:rsidRDefault="004C0009" w:rsidP="00175312">
      <w:pPr>
        <w:adjustRightInd w:val="0"/>
        <w:snapToGrid w:val="0"/>
        <w:rPr>
          <w:rFonts w:ascii="標楷體" w:eastAsia="標楷體" w:hAnsi="標楷體" w:hint="eastAsia"/>
          <w:sz w:val="28"/>
          <w:szCs w:val="28"/>
        </w:rPr>
      </w:pPr>
    </w:p>
    <w:tbl>
      <w:tblPr>
        <w:tblStyle w:val="a3"/>
        <w:tblW w:w="0" w:type="auto"/>
        <w:tblLook w:val="04A0"/>
      </w:tblPr>
      <w:tblGrid>
        <w:gridCol w:w="3264"/>
        <w:gridCol w:w="1336"/>
        <w:gridCol w:w="1196"/>
        <w:gridCol w:w="2684"/>
        <w:gridCol w:w="2202"/>
      </w:tblGrid>
      <w:tr w:rsidR="00802295" w:rsidRPr="001D6B21" w:rsidTr="00AD33E3">
        <w:tc>
          <w:tcPr>
            <w:tcW w:w="3271" w:type="dxa"/>
          </w:tcPr>
          <w:p w:rsidR="00802295" w:rsidRPr="001D6B21" w:rsidRDefault="00802295" w:rsidP="005B1312">
            <w:pPr>
              <w:adjustRightInd w:val="0"/>
              <w:snapToGrid w:val="0"/>
              <w:jc w:val="center"/>
              <w:rPr>
                <w:rFonts w:ascii="標楷體" w:eastAsia="標楷體" w:hAnsi="標楷體" w:hint="eastAsia"/>
                <w:sz w:val="28"/>
                <w:szCs w:val="28"/>
              </w:rPr>
            </w:pPr>
            <w:r w:rsidRPr="001D6B21">
              <w:rPr>
                <w:rFonts w:ascii="標楷體" w:eastAsia="標楷體" w:hAnsi="標楷體" w:hint="eastAsia"/>
                <w:sz w:val="28"/>
                <w:szCs w:val="28"/>
              </w:rPr>
              <w:t>子計畫名稱</w:t>
            </w:r>
          </w:p>
        </w:tc>
        <w:tc>
          <w:tcPr>
            <w:tcW w:w="1322" w:type="dxa"/>
          </w:tcPr>
          <w:p w:rsidR="003B149F" w:rsidRPr="001D6B21" w:rsidRDefault="00802295" w:rsidP="005B1312">
            <w:pPr>
              <w:adjustRightInd w:val="0"/>
              <w:snapToGrid w:val="0"/>
              <w:jc w:val="center"/>
              <w:rPr>
                <w:rFonts w:ascii="標楷體" w:eastAsia="標楷體" w:hAnsi="標楷體" w:hint="eastAsia"/>
                <w:sz w:val="28"/>
                <w:szCs w:val="28"/>
              </w:rPr>
            </w:pPr>
            <w:r w:rsidRPr="001D6B21">
              <w:rPr>
                <w:rFonts w:ascii="標楷體" w:eastAsia="標楷體" w:hAnsi="標楷體" w:hint="eastAsia"/>
                <w:sz w:val="28"/>
                <w:szCs w:val="28"/>
              </w:rPr>
              <w:t>經常門</w:t>
            </w:r>
          </w:p>
          <w:p w:rsidR="00802295" w:rsidRPr="001D6B21" w:rsidRDefault="00802295" w:rsidP="005B1312">
            <w:pPr>
              <w:adjustRightInd w:val="0"/>
              <w:snapToGrid w:val="0"/>
              <w:jc w:val="center"/>
              <w:rPr>
                <w:rFonts w:ascii="標楷體" w:eastAsia="標楷體" w:hAnsi="標楷體" w:hint="eastAsia"/>
                <w:sz w:val="28"/>
                <w:szCs w:val="28"/>
              </w:rPr>
            </w:pPr>
            <w:r w:rsidRPr="001D6B21">
              <w:rPr>
                <w:rFonts w:ascii="標楷體" w:eastAsia="標楷體" w:hAnsi="標楷體" w:hint="eastAsia"/>
                <w:sz w:val="28"/>
                <w:szCs w:val="28"/>
              </w:rPr>
              <w:t>經費</w:t>
            </w:r>
          </w:p>
        </w:tc>
        <w:tc>
          <w:tcPr>
            <w:tcW w:w="1196" w:type="dxa"/>
          </w:tcPr>
          <w:p w:rsidR="00802295" w:rsidRPr="001D6B21" w:rsidRDefault="00802295" w:rsidP="005B1312">
            <w:pPr>
              <w:adjustRightInd w:val="0"/>
              <w:snapToGrid w:val="0"/>
              <w:jc w:val="center"/>
              <w:rPr>
                <w:rFonts w:ascii="標楷體" w:eastAsia="標楷體" w:hAnsi="標楷體" w:hint="eastAsia"/>
                <w:sz w:val="28"/>
                <w:szCs w:val="28"/>
              </w:rPr>
            </w:pPr>
            <w:r w:rsidRPr="001D6B21">
              <w:rPr>
                <w:rFonts w:ascii="標楷體" w:eastAsia="標楷體" w:hAnsi="標楷體" w:hint="eastAsia"/>
                <w:sz w:val="28"/>
                <w:szCs w:val="28"/>
              </w:rPr>
              <w:t>資本門</w:t>
            </w:r>
          </w:p>
          <w:p w:rsidR="00802295" w:rsidRPr="001D6B21" w:rsidRDefault="00802295" w:rsidP="005B1312">
            <w:pPr>
              <w:adjustRightInd w:val="0"/>
              <w:snapToGrid w:val="0"/>
              <w:jc w:val="center"/>
              <w:rPr>
                <w:rFonts w:ascii="標楷體" w:eastAsia="標楷體" w:hAnsi="標楷體" w:hint="eastAsia"/>
                <w:sz w:val="28"/>
                <w:szCs w:val="28"/>
              </w:rPr>
            </w:pPr>
            <w:r w:rsidRPr="001D6B21">
              <w:rPr>
                <w:rFonts w:ascii="標楷體" w:eastAsia="標楷體" w:hAnsi="標楷體" w:hint="eastAsia"/>
                <w:sz w:val="28"/>
                <w:szCs w:val="28"/>
              </w:rPr>
              <w:t>經費</w:t>
            </w:r>
          </w:p>
        </w:tc>
        <w:tc>
          <w:tcPr>
            <w:tcW w:w="2688" w:type="dxa"/>
          </w:tcPr>
          <w:p w:rsidR="00802295" w:rsidRPr="001D6B21" w:rsidRDefault="00802295" w:rsidP="005B1312">
            <w:pPr>
              <w:adjustRightInd w:val="0"/>
              <w:snapToGrid w:val="0"/>
              <w:jc w:val="center"/>
              <w:rPr>
                <w:rFonts w:ascii="標楷體" w:eastAsia="標楷體" w:hAnsi="標楷體" w:hint="eastAsia"/>
                <w:sz w:val="28"/>
                <w:szCs w:val="28"/>
              </w:rPr>
            </w:pPr>
            <w:r w:rsidRPr="001D6B21">
              <w:rPr>
                <w:rFonts w:ascii="標楷體" w:eastAsia="標楷體" w:hAnsi="標楷體" w:hint="eastAsia"/>
                <w:sz w:val="28"/>
                <w:szCs w:val="28"/>
              </w:rPr>
              <w:t>核銷</w:t>
            </w:r>
            <w:r w:rsidR="00275813" w:rsidRPr="001D6B21">
              <w:rPr>
                <w:rFonts w:ascii="標楷體" w:eastAsia="標楷體" w:hAnsi="標楷體" w:hint="eastAsia"/>
                <w:sz w:val="28"/>
                <w:szCs w:val="28"/>
              </w:rPr>
              <w:t>費用</w:t>
            </w:r>
          </w:p>
        </w:tc>
        <w:tc>
          <w:tcPr>
            <w:tcW w:w="2205" w:type="dxa"/>
          </w:tcPr>
          <w:p w:rsidR="00802295" w:rsidRPr="001D6B21" w:rsidRDefault="00802295" w:rsidP="005B1312">
            <w:pPr>
              <w:adjustRightInd w:val="0"/>
              <w:snapToGrid w:val="0"/>
              <w:jc w:val="center"/>
              <w:rPr>
                <w:rFonts w:ascii="標楷體" w:eastAsia="標楷體" w:hAnsi="標楷體" w:hint="eastAsia"/>
                <w:sz w:val="28"/>
                <w:szCs w:val="28"/>
              </w:rPr>
            </w:pPr>
            <w:r w:rsidRPr="001D6B21">
              <w:rPr>
                <w:rFonts w:ascii="標楷體" w:eastAsia="標楷體" w:hAnsi="標楷體" w:hint="eastAsia"/>
                <w:sz w:val="28"/>
                <w:szCs w:val="28"/>
              </w:rPr>
              <w:t>備註</w:t>
            </w:r>
          </w:p>
        </w:tc>
      </w:tr>
      <w:tr w:rsidR="00802295" w:rsidRPr="001D6B21" w:rsidTr="00AD33E3">
        <w:tc>
          <w:tcPr>
            <w:tcW w:w="3271" w:type="dxa"/>
          </w:tcPr>
          <w:p w:rsidR="003B149F" w:rsidRPr="001D6B21" w:rsidRDefault="00802295" w:rsidP="004C0009">
            <w:pPr>
              <w:adjustRightInd w:val="0"/>
              <w:snapToGrid w:val="0"/>
              <w:spacing w:line="360" w:lineRule="auto"/>
              <w:ind w:leftChars="14" w:left="34"/>
              <w:rPr>
                <w:rFonts w:ascii="標楷體" w:eastAsia="標楷體" w:hAnsi="標楷體" w:hint="eastAsia"/>
                <w:sz w:val="28"/>
                <w:szCs w:val="28"/>
              </w:rPr>
            </w:pPr>
            <w:r w:rsidRPr="001D6B21">
              <w:rPr>
                <w:rFonts w:ascii="標楷體" w:eastAsia="標楷體" w:hAnsi="標楷體" w:hint="eastAsia"/>
                <w:sz w:val="28"/>
                <w:szCs w:val="28"/>
              </w:rPr>
              <w:t>105-1強化學校辦</w:t>
            </w:r>
            <w:r w:rsidR="00163E0A" w:rsidRPr="001D6B21">
              <w:rPr>
                <w:rFonts w:ascii="標楷體" w:eastAsia="標楷體" w:hAnsi="標楷體" w:hint="eastAsia"/>
                <w:sz w:val="28"/>
                <w:szCs w:val="28"/>
              </w:rPr>
              <w:t>學體質</w:t>
            </w:r>
          </w:p>
          <w:p w:rsidR="00802295" w:rsidRPr="001D6B21" w:rsidRDefault="00F1342B" w:rsidP="004C0009">
            <w:pPr>
              <w:adjustRightInd w:val="0"/>
              <w:snapToGrid w:val="0"/>
              <w:spacing w:line="360" w:lineRule="auto"/>
              <w:ind w:leftChars="14" w:left="34"/>
              <w:rPr>
                <w:rFonts w:ascii="標楷體" w:eastAsia="標楷體" w:hAnsi="標楷體" w:hint="eastAsia"/>
                <w:sz w:val="28"/>
                <w:szCs w:val="28"/>
              </w:rPr>
            </w:pPr>
            <w:r>
              <w:rPr>
                <w:rFonts w:ascii="標楷體" w:eastAsia="標楷體" w:hAnsi="標楷體" w:hint="eastAsia"/>
                <w:sz w:val="28"/>
                <w:szCs w:val="28"/>
              </w:rPr>
              <w:t xml:space="preserve">　　　</w:t>
            </w:r>
            <w:r w:rsidR="00163E0A" w:rsidRPr="001D6B21">
              <w:rPr>
                <w:rFonts w:ascii="標楷體" w:eastAsia="標楷體" w:hAnsi="標楷體" w:hint="eastAsia"/>
                <w:sz w:val="28"/>
                <w:szCs w:val="28"/>
              </w:rPr>
              <w:t>計</w:t>
            </w:r>
            <w:r w:rsidR="00802295" w:rsidRPr="001D6B21">
              <w:rPr>
                <w:rFonts w:ascii="標楷體" w:eastAsia="標楷體" w:hAnsi="標楷體" w:hint="eastAsia"/>
                <w:sz w:val="28"/>
                <w:szCs w:val="28"/>
              </w:rPr>
              <w:t>畫</w:t>
            </w:r>
          </w:p>
          <w:p w:rsidR="00802295" w:rsidRPr="001D6B21" w:rsidRDefault="00802295" w:rsidP="00175312">
            <w:pPr>
              <w:adjustRightInd w:val="0"/>
              <w:snapToGrid w:val="0"/>
              <w:rPr>
                <w:rFonts w:ascii="標楷體" w:eastAsia="標楷體" w:hAnsi="標楷體" w:hint="eastAsia"/>
                <w:sz w:val="28"/>
                <w:szCs w:val="28"/>
              </w:rPr>
            </w:pPr>
          </w:p>
        </w:tc>
        <w:tc>
          <w:tcPr>
            <w:tcW w:w="1322" w:type="dxa"/>
          </w:tcPr>
          <w:p w:rsidR="00802295" w:rsidRPr="001D6B21" w:rsidRDefault="00275813" w:rsidP="00275813">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 </w:t>
            </w:r>
            <w:r w:rsidR="00802295" w:rsidRPr="001D6B21">
              <w:rPr>
                <w:rFonts w:ascii="標楷體" w:eastAsia="標楷體" w:hAnsi="標楷體" w:hint="eastAsia"/>
                <w:sz w:val="28"/>
                <w:szCs w:val="28"/>
              </w:rPr>
              <w:t>32</w:t>
            </w:r>
            <w:r w:rsidRPr="001D6B21">
              <w:rPr>
                <w:rFonts w:ascii="標楷體" w:eastAsia="標楷體" w:hAnsi="標楷體" w:hint="eastAsia"/>
                <w:sz w:val="28"/>
                <w:szCs w:val="28"/>
              </w:rPr>
              <w:t>,</w:t>
            </w:r>
            <w:r w:rsidR="00802295" w:rsidRPr="001D6B21">
              <w:rPr>
                <w:rFonts w:ascii="標楷體" w:eastAsia="標楷體" w:hAnsi="標楷體" w:hint="eastAsia"/>
                <w:sz w:val="28"/>
                <w:szCs w:val="28"/>
              </w:rPr>
              <w:t>940</w:t>
            </w:r>
          </w:p>
        </w:tc>
        <w:tc>
          <w:tcPr>
            <w:tcW w:w="1196" w:type="dxa"/>
          </w:tcPr>
          <w:p w:rsidR="00802295" w:rsidRPr="001D6B21" w:rsidRDefault="00802295"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0</w:t>
            </w:r>
          </w:p>
        </w:tc>
        <w:tc>
          <w:tcPr>
            <w:tcW w:w="2688" w:type="dxa"/>
          </w:tcPr>
          <w:p w:rsidR="00802295" w:rsidRPr="001D6B21" w:rsidRDefault="00275813"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$ 30.940</w:t>
            </w:r>
          </w:p>
        </w:tc>
        <w:tc>
          <w:tcPr>
            <w:tcW w:w="2205" w:type="dxa"/>
          </w:tcPr>
          <w:p w:rsidR="003B149F" w:rsidRPr="001D6B21" w:rsidRDefault="00275813"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105-1-1教師進修補助金需繳回</w:t>
            </w:r>
          </w:p>
          <w:p w:rsidR="00802295" w:rsidRPr="001D6B21" w:rsidRDefault="00275813"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u w:val="single"/>
              </w:rPr>
              <w:t>$ 5,000</w:t>
            </w:r>
            <w:r w:rsidRPr="001D6B21">
              <w:rPr>
                <w:rFonts w:ascii="標楷體" w:eastAsia="標楷體" w:hAnsi="標楷體" w:hint="eastAsia"/>
                <w:sz w:val="28"/>
                <w:szCs w:val="28"/>
              </w:rPr>
              <w:t>元。</w:t>
            </w:r>
          </w:p>
        </w:tc>
      </w:tr>
      <w:tr w:rsidR="00802295" w:rsidRPr="001D6B21" w:rsidTr="00AD33E3">
        <w:tc>
          <w:tcPr>
            <w:tcW w:w="3271" w:type="dxa"/>
          </w:tcPr>
          <w:p w:rsidR="00F1342B" w:rsidRDefault="00802295" w:rsidP="008E38AE">
            <w:pPr>
              <w:adjustRightInd w:val="0"/>
              <w:snapToGrid w:val="0"/>
              <w:spacing w:line="360" w:lineRule="auto"/>
              <w:rPr>
                <w:rFonts w:ascii="標楷體" w:eastAsia="標楷體" w:hAnsi="標楷體" w:hint="eastAsia"/>
                <w:sz w:val="28"/>
                <w:szCs w:val="28"/>
              </w:rPr>
            </w:pPr>
            <w:r w:rsidRPr="001D6B21">
              <w:rPr>
                <w:rFonts w:ascii="標楷體" w:eastAsia="標楷體" w:hAnsi="標楷體" w:hint="eastAsia"/>
                <w:sz w:val="28"/>
                <w:szCs w:val="28"/>
              </w:rPr>
              <w:t>105-2精進教學品質落實</w:t>
            </w:r>
            <w:r w:rsidR="00F1342B">
              <w:rPr>
                <w:rFonts w:ascii="標楷體" w:eastAsia="標楷體" w:hAnsi="標楷體" w:hint="eastAsia"/>
                <w:sz w:val="28"/>
                <w:szCs w:val="28"/>
              </w:rPr>
              <w:t xml:space="preserve">　　　　　</w:t>
            </w:r>
          </w:p>
          <w:p w:rsidR="00802295" w:rsidRPr="001D6B21" w:rsidRDefault="00F1342B" w:rsidP="008E38AE">
            <w:pPr>
              <w:adjustRightInd w:val="0"/>
              <w:snapToGrid w:val="0"/>
              <w:spacing w:line="360" w:lineRule="auto"/>
              <w:rPr>
                <w:rFonts w:ascii="標楷體" w:eastAsia="標楷體" w:hAnsi="標楷體" w:hint="eastAsia"/>
                <w:sz w:val="28"/>
                <w:szCs w:val="28"/>
              </w:rPr>
            </w:pPr>
            <w:r>
              <w:rPr>
                <w:rFonts w:ascii="標楷體" w:eastAsia="標楷體" w:hAnsi="標楷體" w:hint="eastAsia"/>
                <w:sz w:val="28"/>
                <w:szCs w:val="28"/>
              </w:rPr>
              <w:t xml:space="preserve">　　</w:t>
            </w:r>
            <w:r w:rsidR="00802295" w:rsidRPr="001D6B21">
              <w:rPr>
                <w:rFonts w:ascii="標楷體" w:eastAsia="標楷體" w:hAnsi="標楷體" w:hint="eastAsia"/>
                <w:sz w:val="28"/>
                <w:szCs w:val="28"/>
              </w:rPr>
              <w:t>專業發展評鑑計畫</w:t>
            </w:r>
          </w:p>
        </w:tc>
        <w:tc>
          <w:tcPr>
            <w:tcW w:w="1322" w:type="dxa"/>
          </w:tcPr>
          <w:p w:rsidR="00802295" w:rsidRPr="001D6B21" w:rsidRDefault="00275813"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 </w:t>
            </w:r>
            <w:r w:rsidR="00802295" w:rsidRPr="001D6B21">
              <w:rPr>
                <w:rFonts w:ascii="標楷體" w:eastAsia="標楷體" w:hAnsi="標楷體" w:hint="eastAsia"/>
                <w:sz w:val="28"/>
                <w:szCs w:val="28"/>
              </w:rPr>
              <w:t>37,000</w:t>
            </w:r>
          </w:p>
        </w:tc>
        <w:tc>
          <w:tcPr>
            <w:tcW w:w="1196" w:type="dxa"/>
          </w:tcPr>
          <w:p w:rsidR="00802295" w:rsidRPr="001D6B21" w:rsidRDefault="00802295"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0</w:t>
            </w:r>
          </w:p>
        </w:tc>
        <w:tc>
          <w:tcPr>
            <w:tcW w:w="2688" w:type="dxa"/>
          </w:tcPr>
          <w:p w:rsidR="00802295" w:rsidRPr="001D6B21" w:rsidRDefault="00275813"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$ 37,000</w:t>
            </w:r>
          </w:p>
        </w:tc>
        <w:tc>
          <w:tcPr>
            <w:tcW w:w="2205" w:type="dxa"/>
          </w:tcPr>
          <w:p w:rsidR="00802295" w:rsidRPr="001D6B21" w:rsidRDefault="00275813"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已完成核銷</w:t>
            </w:r>
          </w:p>
        </w:tc>
      </w:tr>
      <w:tr w:rsidR="00780974" w:rsidRPr="001D6B21" w:rsidTr="00AD33E3">
        <w:tc>
          <w:tcPr>
            <w:tcW w:w="3271" w:type="dxa"/>
          </w:tcPr>
          <w:p w:rsidR="00F1342B" w:rsidRDefault="00780974" w:rsidP="00F1342B">
            <w:pPr>
              <w:adjustRightInd w:val="0"/>
              <w:snapToGrid w:val="0"/>
              <w:spacing w:line="360" w:lineRule="auto"/>
              <w:rPr>
                <w:rFonts w:ascii="標楷體" w:eastAsia="標楷體" w:hAnsi="標楷體" w:hint="eastAsia"/>
                <w:sz w:val="28"/>
                <w:szCs w:val="28"/>
              </w:rPr>
            </w:pPr>
            <w:r w:rsidRPr="001D6B21">
              <w:rPr>
                <w:rFonts w:ascii="標楷體" w:eastAsia="標楷體" w:hAnsi="標楷體" w:hint="eastAsia"/>
                <w:sz w:val="28"/>
                <w:szCs w:val="28"/>
              </w:rPr>
              <w:t>105-3 多元學習唯我達</w:t>
            </w:r>
            <w:r w:rsidR="00F1342B">
              <w:rPr>
                <w:rFonts w:ascii="標楷體" w:eastAsia="標楷體" w:hAnsi="標楷體" w:hint="eastAsia"/>
                <w:sz w:val="28"/>
                <w:szCs w:val="28"/>
              </w:rPr>
              <w:t xml:space="preserve">　　</w:t>
            </w:r>
          </w:p>
          <w:p w:rsidR="00780974" w:rsidRPr="001D6B21" w:rsidRDefault="00F1342B" w:rsidP="00F1342B">
            <w:pPr>
              <w:adjustRightInd w:val="0"/>
              <w:snapToGrid w:val="0"/>
              <w:spacing w:line="360" w:lineRule="auto"/>
              <w:rPr>
                <w:rFonts w:ascii="標楷體" w:eastAsia="標楷體" w:hAnsi="標楷體" w:hint="eastAsia"/>
                <w:sz w:val="28"/>
                <w:szCs w:val="28"/>
              </w:rPr>
            </w:pPr>
            <w:r>
              <w:rPr>
                <w:rFonts w:ascii="標楷體" w:eastAsia="標楷體" w:hAnsi="標楷體" w:hint="eastAsia"/>
                <w:sz w:val="28"/>
                <w:szCs w:val="28"/>
              </w:rPr>
              <w:t xml:space="preserve">　　　</w:t>
            </w:r>
            <w:r w:rsidR="00780974" w:rsidRPr="001D6B21">
              <w:rPr>
                <w:rFonts w:ascii="標楷體" w:eastAsia="標楷體" w:hAnsi="標楷體" w:hint="eastAsia"/>
                <w:sz w:val="28"/>
                <w:szCs w:val="28"/>
              </w:rPr>
              <w:t>人計畫</w:t>
            </w:r>
          </w:p>
        </w:tc>
        <w:tc>
          <w:tcPr>
            <w:tcW w:w="1322" w:type="dxa"/>
          </w:tcPr>
          <w:p w:rsidR="00780974" w:rsidRPr="001D6B21" w:rsidRDefault="00163E0A"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w:t>
            </w:r>
            <w:r w:rsidR="00780974" w:rsidRPr="001D6B21">
              <w:rPr>
                <w:rFonts w:ascii="標楷體" w:eastAsia="標楷體" w:hAnsi="標楷體" w:hint="eastAsia"/>
                <w:sz w:val="28"/>
                <w:szCs w:val="28"/>
              </w:rPr>
              <w:t>131,730</w:t>
            </w:r>
          </w:p>
        </w:tc>
        <w:tc>
          <w:tcPr>
            <w:tcW w:w="1196" w:type="dxa"/>
          </w:tcPr>
          <w:p w:rsidR="00780974" w:rsidRPr="001D6B21" w:rsidRDefault="00780974" w:rsidP="00780974">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370,000</w:t>
            </w:r>
          </w:p>
        </w:tc>
        <w:tc>
          <w:tcPr>
            <w:tcW w:w="2688" w:type="dxa"/>
          </w:tcPr>
          <w:p w:rsidR="00780974" w:rsidRPr="001D6B21" w:rsidRDefault="003B149F"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【經常門】</w:t>
            </w:r>
          </w:p>
          <w:p w:rsidR="00780974" w:rsidRPr="001D6B21" w:rsidRDefault="00780974"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105-3-1-1 </w:t>
            </w:r>
            <w:r w:rsidRPr="001D6B21">
              <w:rPr>
                <w:rFonts w:ascii="標楷體" w:eastAsia="標楷體" w:hAnsi="標楷體" w:hint="eastAsia"/>
                <w:sz w:val="28"/>
                <w:szCs w:val="28"/>
                <w:u w:val="single"/>
              </w:rPr>
              <w:t>$60,960</w:t>
            </w:r>
          </w:p>
          <w:p w:rsidR="00780974" w:rsidRPr="001D6B21" w:rsidRDefault="00780974"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105-3-1-2 </w:t>
            </w:r>
            <w:r w:rsidRPr="001D6B21">
              <w:rPr>
                <w:rFonts w:ascii="標楷體" w:eastAsia="標楷體" w:hAnsi="標楷體" w:hint="eastAsia"/>
                <w:sz w:val="28"/>
                <w:szCs w:val="28"/>
                <w:u w:val="single"/>
              </w:rPr>
              <w:t>$31,620</w:t>
            </w:r>
          </w:p>
          <w:p w:rsidR="00780974" w:rsidRPr="001D6B21" w:rsidRDefault="00780974"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105-3-1-3 </w:t>
            </w:r>
            <w:r w:rsidRPr="001D6B21">
              <w:rPr>
                <w:rFonts w:ascii="標楷體" w:eastAsia="標楷體" w:hAnsi="標楷體" w:hint="eastAsia"/>
                <w:sz w:val="28"/>
                <w:szCs w:val="28"/>
                <w:u w:val="single"/>
              </w:rPr>
              <w:t>$1,250</w:t>
            </w:r>
          </w:p>
          <w:p w:rsidR="00780974" w:rsidRPr="001D6B21" w:rsidRDefault="00780974" w:rsidP="00175312">
            <w:pPr>
              <w:adjustRightInd w:val="0"/>
              <w:snapToGrid w:val="0"/>
              <w:rPr>
                <w:rFonts w:ascii="標楷體" w:eastAsia="標楷體" w:hAnsi="標楷體" w:hint="eastAsia"/>
                <w:sz w:val="28"/>
                <w:szCs w:val="28"/>
                <w:u w:val="single"/>
              </w:rPr>
            </w:pPr>
            <w:r w:rsidRPr="001D6B21">
              <w:rPr>
                <w:rFonts w:ascii="標楷體" w:eastAsia="標楷體" w:hAnsi="標楷體" w:hint="eastAsia"/>
                <w:sz w:val="28"/>
                <w:szCs w:val="28"/>
              </w:rPr>
              <w:t xml:space="preserve">105-3-2 </w:t>
            </w:r>
            <w:r w:rsidR="00AD33E3" w:rsidRPr="001D6B21">
              <w:rPr>
                <w:rFonts w:ascii="標楷體" w:eastAsia="標楷體" w:hAnsi="標楷體" w:hint="eastAsia"/>
                <w:sz w:val="28"/>
                <w:szCs w:val="28"/>
              </w:rPr>
              <w:t xml:space="preserve">  </w:t>
            </w:r>
            <w:r w:rsidRPr="001D6B21">
              <w:rPr>
                <w:rFonts w:ascii="標楷體" w:eastAsia="標楷體" w:hAnsi="標楷體" w:hint="eastAsia"/>
                <w:sz w:val="28"/>
                <w:szCs w:val="28"/>
                <w:u w:val="single"/>
              </w:rPr>
              <w:t>$37,900</w:t>
            </w:r>
          </w:p>
          <w:p w:rsidR="003B149F" w:rsidRPr="001D6B21" w:rsidRDefault="003B149F"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共計: </w:t>
            </w:r>
            <w:r w:rsidRPr="001D6B21">
              <w:rPr>
                <w:rFonts w:ascii="標楷體" w:eastAsia="標楷體" w:hAnsi="標楷體" w:hint="eastAsia"/>
                <w:sz w:val="28"/>
                <w:szCs w:val="28"/>
                <w:u w:val="single"/>
              </w:rPr>
              <w:t>$131,730元</w:t>
            </w:r>
          </w:p>
          <w:p w:rsidR="00780974" w:rsidRPr="001D6B21" w:rsidRDefault="003B149F" w:rsidP="003B149F">
            <w:pPr>
              <w:adjustRightInd w:val="0"/>
              <w:snapToGrid w:val="0"/>
              <w:rPr>
                <w:rFonts w:ascii="標楷體" w:eastAsia="標楷體" w:hAnsi="標楷體" w:hint="eastAsia"/>
                <w:sz w:val="28"/>
                <w:szCs w:val="28"/>
                <w:u w:val="single"/>
              </w:rPr>
            </w:pPr>
            <w:r w:rsidRPr="001D6B21">
              <w:rPr>
                <w:rFonts w:ascii="標楷體" w:eastAsia="標楷體" w:hAnsi="標楷體" w:hint="eastAsia"/>
                <w:sz w:val="28"/>
                <w:szCs w:val="28"/>
              </w:rPr>
              <w:t>【資本門】</w:t>
            </w:r>
            <w:r w:rsidR="00AD33E3" w:rsidRPr="001D6B21">
              <w:rPr>
                <w:rFonts w:ascii="標楷體" w:eastAsia="標楷體" w:hAnsi="標楷體" w:hint="eastAsia"/>
                <w:sz w:val="28"/>
                <w:szCs w:val="28"/>
                <w:u w:val="single"/>
              </w:rPr>
              <w:t>$</w:t>
            </w:r>
            <w:r w:rsidR="00780974" w:rsidRPr="001D6B21">
              <w:rPr>
                <w:rFonts w:ascii="標楷體" w:eastAsia="標楷體" w:hAnsi="標楷體" w:hint="eastAsia"/>
                <w:sz w:val="28"/>
                <w:szCs w:val="28"/>
                <w:u w:val="single"/>
              </w:rPr>
              <w:t>358,000</w:t>
            </w:r>
          </w:p>
        </w:tc>
        <w:tc>
          <w:tcPr>
            <w:tcW w:w="2205" w:type="dxa"/>
          </w:tcPr>
          <w:p w:rsidR="00780974" w:rsidRPr="001D6B21" w:rsidRDefault="00780974" w:rsidP="00780974">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經常門:</w:t>
            </w:r>
          </w:p>
          <w:p w:rsidR="00780974" w:rsidRPr="001D6B21" w:rsidRDefault="00780974" w:rsidP="00780974">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已完成核銷</w:t>
            </w:r>
          </w:p>
          <w:p w:rsidR="00780974" w:rsidRPr="001D6B21" w:rsidRDefault="00780974" w:rsidP="00780974">
            <w:pPr>
              <w:adjustRightInd w:val="0"/>
              <w:snapToGrid w:val="0"/>
              <w:rPr>
                <w:rFonts w:ascii="標楷體" w:eastAsia="標楷體" w:hAnsi="標楷體"/>
                <w:sz w:val="28"/>
                <w:szCs w:val="28"/>
              </w:rPr>
            </w:pPr>
          </w:p>
          <w:p w:rsidR="00780974" w:rsidRPr="001D6B21" w:rsidRDefault="00780974" w:rsidP="00780974">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資本門:</w:t>
            </w:r>
          </w:p>
          <w:p w:rsidR="00780974" w:rsidRPr="001D6B21" w:rsidRDefault="00780974" w:rsidP="00780974">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餘額 </w:t>
            </w:r>
            <w:r w:rsidRPr="001D6B21">
              <w:rPr>
                <w:rFonts w:ascii="標楷體" w:eastAsia="標楷體" w:hAnsi="標楷體" w:hint="eastAsia"/>
                <w:sz w:val="28"/>
                <w:szCs w:val="28"/>
                <w:u w:val="single"/>
              </w:rPr>
              <w:t>$12,000</w:t>
            </w:r>
            <w:r w:rsidRPr="001D6B21">
              <w:rPr>
                <w:rFonts w:ascii="標楷體" w:eastAsia="標楷體" w:hAnsi="標楷體" w:hint="eastAsia"/>
                <w:sz w:val="28"/>
                <w:szCs w:val="28"/>
              </w:rPr>
              <w:t>需繳回</w:t>
            </w:r>
          </w:p>
        </w:tc>
      </w:tr>
      <w:tr w:rsidR="00780974" w:rsidRPr="001D6B21" w:rsidTr="00AD33E3">
        <w:tc>
          <w:tcPr>
            <w:tcW w:w="3271" w:type="dxa"/>
          </w:tcPr>
          <w:p w:rsidR="00F1342B" w:rsidRDefault="008E38AE" w:rsidP="00F1342B">
            <w:pPr>
              <w:adjustRightInd w:val="0"/>
              <w:snapToGrid w:val="0"/>
              <w:spacing w:line="360" w:lineRule="auto"/>
              <w:rPr>
                <w:rFonts w:ascii="標楷體" w:eastAsia="標楷體" w:hAnsi="標楷體" w:hint="eastAsia"/>
                <w:sz w:val="28"/>
                <w:szCs w:val="28"/>
              </w:rPr>
            </w:pPr>
            <w:r w:rsidRPr="001D6B21">
              <w:rPr>
                <w:rFonts w:ascii="標楷體" w:eastAsia="標楷體" w:hAnsi="標楷體" w:hint="eastAsia"/>
                <w:sz w:val="28"/>
                <w:szCs w:val="28"/>
              </w:rPr>
              <w:t>105-4 深化學校特色課</w:t>
            </w:r>
            <w:r w:rsidR="00F1342B">
              <w:rPr>
                <w:rFonts w:ascii="標楷體" w:eastAsia="標楷體" w:hAnsi="標楷體" w:hint="eastAsia"/>
                <w:sz w:val="28"/>
                <w:szCs w:val="28"/>
              </w:rPr>
              <w:t xml:space="preserve">　</w:t>
            </w:r>
          </w:p>
          <w:p w:rsidR="00780974" w:rsidRPr="001D6B21" w:rsidRDefault="00F1342B" w:rsidP="00F1342B">
            <w:pPr>
              <w:adjustRightInd w:val="0"/>
              <w:snapToGrid w:val="0"/>
              <w:spacing w:line="360" w:lineRule="auto"/>
              <w:rPr>
                <w:rFonts w:ascii="標楷體" w:eastAsia="標楷體" w:hAnsi="標楷體" w:hint="eastAsia"/>
                <w:sz w:val="28"/>
                <w:szCs w:val="28"/>
              </w:rPr>
            </w:pPr>
            <w:r>
              <w:rPr>
                <w:rFonts w:ascii="標楷體" w:eastAsia="標楷體" w:hAnsi="標楷體" w:hint="eastAsia"/>
                <w:sz w:val="28"/>
                <w:szCs w:val="28"/>
              </w:rPr>
              <w:t xml:space="preserve">　　　</w:t>
            </w:r>
            <w:r w:rsidR="008E38AE" w:rsidRPr="001D6B21">
              <w:rPr>
                <w:rFonts w:ascii="標楷體" w:eastAsia="標楷體" w:hAnsi="標楷體" w:hint="eastAsia"/>
                <w:sz w:val="28"/>
                <w:szCs w:val="28"/>
              </w:rPr>
              <w:t>程計畫</w:t>
            </w:r>
          </w:p>
        </w:tc>
        <w:tc>
          <w:tcPr>
            <w:tcW w:w="1322" w:type="dxa"/>
          </w:tcPr>
          <w:p w:rsidR="00780974" w:rsidRPr="001D6B21" w:rsidRDefault="00163E0A"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w:t>
            </w:r>
            <w:r w:rsidR="008E38AE" w:rsidRPr="001D6B21">
              <w:rPr>
                <w:rFonts w:ascii="標楷體" w:eastAsia="標楷體" w:hAnsi="標楷體" w:hint="eastAsia"/>
                <w:sz w:val="28"/>
                <w:szCs w:val="28"/>
              </w:rPr>
              <w:t>168.330</w:t>
            </w:r>
          </w:p>
        </w:tc>
        <w:tc>
          <w:tcPr>
            <w:tcW w:w="1196" w:type="dxa"/>
          </w:tcPr>
          <w:p w:rsidR="00780974" w:rsidRPr="001D6B21" w:rsidRDefault="00163E0A"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 </w:t>
            </w:r>
            <w:r w:rsidR="008E38AE" w:rsidRPr="001D6B21">
              <w:rPr>
                <w:rFonts w:ascii="標楷體" w:eastAsia="標楷體" w:hAnsi="標楷體" w:hint="eastAsia"/>
                <w:sz w:val="28"/>
                <w:szCs w:val="28"/>
              </w:rPr>
              <w:t>0</w:t>
            </w:r>
          </w:p>
        </w:tc>
        <w:tc>
          <w:tcPr>
            <w:tcW w:w="2688" w:type="dxa"/>
          </w:tcPr>
          <w:p w:rsidR="00780974" w:rsidRPr="001D6B21" w:rsidRDefault="008E38AE"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105-4-2-1 </w:t>
            </w:r>
            <w:r w:rsidRPr="001D6B21">
              <w:rPr>
                <w:rFonts w:ascii="標楷體" w:eastAsia="標楷體" w:hAnsi="標楷體" w:hint="eastAsia"/>
                <w:sz w:val="28"/>
                <w:szCs w:val="28"/>
                <w:u w:val="single"/>
              </w:rPr>
              <w:t>$160,930</w:t>
            </w:r>
          </w:p>
          <w:p w:rsidR="008E38AE" w:rsidRPr="001D6B21" w:rsidRDefault="008E38AE"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 xml:space="preserve">105-4-2-2 </w:t>
            </w:r>
            <w:r w:rsidRPr="001D6B21">
              <w:rPr>
                <w:rFonts w:ascii="標楷體" w:eastAsia="標楷體" w:hAnsi="標楷體" w:hint="eastAsia"/>
                <w:sz w:val="28"/>
                <w:szCs w:val="28"/>
                <w:u w:val="single"/>
              </w:rPr>
              <w:t>$ 7,400</w:t>
            </w:r>
          </w:p>
        </w:tc>
        <w:tc>
          <w:tcPr>
            <w:tcW w:w="2205" w:type="dxa"/>
          </w:tcPr>
          <w:p w:rsidR="00780974" w:rsidRPr="001D6B21" w:rsidRDefault="008E38AE" w:rsidP="00175312">
            <w:pPr>
              <w:adjustRightInd w:val="0"/>
              <w:snapToGrid w:val="0"/>
              <w:rPr>
                <w:rFonts w:ascii="標楷體" w:eastAsia="標楷體" w:hAnsi="標楷體" w:hint="eastAsia"/>
                <w:sz w:val="28"/>
                <w:szCs w:val="28"/>
              </w:rPr>
            </w:pPr>
            <w:r w:rsidRPr="001D6B21">
              <w:rPr>
                <w:rFonts w:ascii="標楷體" w:eastAsia="標楷體" w:hAnsi="標楷體" w:hint="eastAsia"/>
                <w:sz w:val="28"/>
                <w:szCs w:val="28"/>
              </w:rPr>
              <w:t>已完成核銷</w:t>
            </w:r>
          </w:p>
        </w:tc>
      </w:tr>
    </w:tbl>
    <w:p w:rsidR="00B5523A" w:rsidRDefault="00B5523A" w:rsidP="001D6B21">
      <w:pPr>
        <w:spacing w:line="480" w:lineRule="auto"/>
        <w:ind w:firstLineChars="50" w:firstLine="140"/>
        <w:rPr>
          <w:rFonts w:ascii="標楷體" w:eastAsia="標楷體" w:hAnsi="標楷體" w:hint="eastAsia"/>
          <w:sz w:val="28"/>
          <w:szCs w:val="28"/>
        </w:rPr>
      </w:pPr>
      <w:r>
        <w:rPr>
          <w:rFonts w:ascii="標楷體" w:eastAsia="標楷體" w:hAnsi="標楷體" w:hint="eastAsia"/>
          <w:sz w:val="28"/>
          <w:szCs w:val="28"/>
        </w:rPr>
        <w:t>三. 宣達事項:</w:t>
      </w:r>
    </w:p>
    <w:p w:rsidR="00B5523A" w:rsidRDefault="00B5523A" w:rsidP="00BD18B4">
      <w:pPr>
        <w:adjustRightInd w:val="0"/>
        <w:snapToGrid w:val="0"/>
        <w:spacing w:line="360" w:lineRule="auto"/>
        <w:ind w:leftChars="58" w:left="979" w:hangingChars="300" w:hanging="840"/>
        <w:rPr>
          <w:rFonts w:ascii="標楷體" w:eastAsia="標楷體" w:hAnsi="標楷體" w:hint="eastAsia"/>
          <w:sz w:val="28"/>
          <w:szCs w:val="28"/>
        </w:rPr>
      </w:pPr>
      <w:r>
        <w:rPr>
          <w:rFonts w:ascii="標楷體" w:eastAsia="標楷體" w:hAnsi="標楷體" w:hint="eastAsia"/>
          <w:sz w:val="28"/>
          <w:szCs w:val="28"/>
        </w:rPr>
        <w:t xml:space="preserve">  各子計畫承辦人請於106/01/23(一)前將本學期的成果冊繳至設備組存查，謝謝。</w:t>
      </w:r>
    </w:p>
    <w:p w:rsidR="008D2249" w:rsidRPr="001D6B21" w:rsidRDefault="00B5523A" w:rsidP="001D6B21">
      <w:pPr>
        <w:spacing w:line="480" w:lineRule="auto"/>
        <w:ind w:firstLineChars="50" w:firstLine="140"/>
        <w:rPr>
          <w:rFonts w:ascii="標楷體" w:eastAsia="標楷體" w:hAnsi="標楷體"/>
          <w:sz w:val="28"/>
          <w:szCs w:val="28"/>
        </w:rPr>
      </w:pPr>
      <w:r>
        <w:rPr>
          <w:rFonts w:ascii="標楷體" w:eastAsia="標楷體" w:hAnsi="標楷體" w:hint="eastAsia"/>
          <w:sz w:val="28"/>
          <w:szCs w:val="28"/>
        </w:rPr>
        <w:t>四</w:t>
      </w:r>
      <w:r w:rsidR="008D2249" w:rsidRPr="001D6B21">
        <w:rPr>
          <w:rFonts w:ascii="標楷體" w:eastAsia="標楷體" w:hAnsi="標楷體" w:hint="eastAsia"/>
          <w:sz w:val="28"/>
          <w:szCs w:val="28"/>
        </w:rPr>
        <w:t xml:space="preserve">、主席裁示: </w:t>
      </w:r>
    </w:p>
    <w:p w:rsidR="008D2249" w:rsidRDefault="003B149F" w:rsidP="001D6B21">
      <w:pPr>
        <w:adjustRightInd w:val="0"/>
        <w:snapToGrid w:val="0"/>
        <w:spacing w:line="360" w:lineRule="auto"/>
        <w:ind w:firstLineChars="50" w:firstLine="140"/>
        <w:rPr>
          <w:rFonts w:ascii="標楷體" w:eastAsia="標楷體" w:hAnsi="標楷體" w:hint="eastAsia"/>
          <w:sz w:val="28"/>
          <w:szCs w:val="28"/>
        </w:rPr>
      </w:pPr>
      <w:r w:rsidRPr="001D6B21">
        <w:rPr>
          <w:rFonts w:ascii="標楷體" w:eastAsia="標楷體" w:hAnsi="標楷體" w:hint="eastAsia"/>
          <w:sz w:val="28"/>
          <w:szCs w:val="28"/>
        </w:rPr>
        <w:t xml:space="preserve">   各子計畫依管制進度執行且皆已完成核銷。下學期的計畫執行需依專家諮詢委員的意見與建議，尤在經費核銷方</w:t>
      </w:r>
      <w:r w:rsidR="00285337" w:rsidRPr="001D6B21">
        <w:rPr>
          <w:rFonts w:ascii="標楷體" w:eastAsia="標楷體" w:hAnsi="標楷體" w:hint="eastAsia"/>
          <w:sz w:val="28"/>
          <w:szCs w:val="28"/>
        </w:rPr>
        <w:t>面要</w:t>
      </w:r>
      <w:r w:rsidRPr="001D6B21">
        <w:rPr>
          <w:rFonts w:ascii="標楷體" w:eastAsia="標楷體" w:hAnsi="標楷體" w:hint="eastAsia"/>
          <w:sz w:val="28"/>
          <w:szCs w:val="28"/>
        </w:rPr>
        <w:t>善用。各子計畫的簽呈也需注意時效，原則上應於3日內完成上簽。</w:t>
      </w:r>
    </w:p>
    <w:p w:rsidR="00B5523A" w:rsidRDefault="00B5523A" w:rsidP="001D6B21">
      <w:pPr>
        <w:adjustRightInd w:val="0"/>
        <w:snapToGrid w:val="0"/>
        <w:spacing w:line="360" w:lineRule="auto"/>
        <w:ind w:firstLineChars="50" w:firstLine="140"/>
        <w:rPr>
          <w:rFonts w:ascii="標楷體" w:eastAsia="標楷體" w:hAnsi="標楷體" w:hint="eastAsia"/>
          <w:sz w:val="28"/>
          <w:szCs w:val="28"/>
        </w:rPr>
      </w:pPr>
    </w:p>
    <w:p w:rsidR="005A75D7" w:rsidRDefault="00B5523A" w:rsidP="00C6053A">
      <w:pPr>
        <w:adjustRightInd w:val="0"/>
        <w:snapToGrid w:val="0"/>
        <w:spacing w:line="360" w:lineRule="auto"/>
        <w:ind w:leftChars="58" w:left="1259" w:hangingChars="400" w:hanging="1120"/>
        <w:rPr>
          <w:rFonts w:ascii="標楷體" w:eastAsia="標楷體" w:hAnsi="標楷體" w:hint="eastAsia"/>
          <w:sz w:val="28"/>
          <w:szCs w:val="28"/>
        </w:rPr>
      </w:pPr>
      <w:r>
        <w:rPr>
          <w:rFonts w:ascii="標楷體" w:eastAsia="標楷體" w:hAnsi="標楷體" w:hint="eastAsia"/>
          <w:sz w:val="28"/>
          <w:szCs w:val="28"/>
        </w:rPr>
        <w:t>五</w:t>
      </w:r>
      <w:r w:rsidR="00C6053A" w:rsidRPr="001D6B21">
        <w:rPr>
          <w:rFonts w:ascii="標楷體" w:eastAsia="標楷體" w:hAnsi="標楷體" w:hint="eastAsia"/>
          <w:sz w:val="28"/>
          <w:szCs w:val="28"/>
        </w:rPr>
        <w:t xml:space="preserve">、會議結束: </w:t>
      </w:r>
      <w:r w:rsidR="00285337" w:rsidRPr="001D6B21">
        <w:rPr>
          <w:rFonts w:ascii="標楷體" w:eastAsia="標楷體" w:hAnsi="標楷體" w:hint="eastAsia"/>
          <w:sz w:val="28"/>
          <w:szCs w:val="28"/>
        </w:rPr>
        <w:t>16</w:t>
      </w:r>
      <w:r w:rsidR="00C6053A" w:rsidRPr="001D6B21">
        <w:rPr>
          <w:rFonts w:ascii="標楷體" w:eastAsia="標楷體" w:hAnsi="標楷體" w:hint="eastAsia"/>
          <w:sz w:val="28"/>
          <w:szCs w:val="28"/>
        </w:rPr>
        <w:t>:</w:t>
      </w:r>
      <w:r w:rsidR="00285337" w:rsidRPr="001D6B21">
        <w:rPr>
          <w:rFonts w:ascii="標楷體" w:eastAsia="標楷體" w:hAnsi="標楷體" w:hint="eastAsia"/>
          <w:sz w:val="28"/>
          <w:szCs w:val="28"/>
        </w:rPr>
        <w:t>4</w:t>
      </w:r>
      <w:r w:rsidR="00C6053A" w:rsidRPr="001D6B21">
        <w:rPr>
          <w:rFonts w:ascii="標楷體" w:eastAsia="標楷體" w:hAnsi="標楷體" w:hint="eastAsia"/>
          <w:sz w:val="28"/>
          <w:szCs w:val="28"/>
        </w:rPr>
        <w:t>0</w:t>
      </w:r>
    </w:p>
    <w:p w:rsidR="00B5523A" w:rsidRDefault="00B5523A" w:rsidP="00C6053A">
      <w:pPr>
        <w:adjustRightInd w:val="0"/>
        <w:snapToGrid w:val="0"/>
        <w:spacing w:line="360" w:lineRule="auto"/>
        <w:ind w:leftChars="58" w:left="1259" w:hangingChars="400" w:hanging="1120"/>
        <w:rPr>
          <w:rFonts w:ascii="標楷體" w:eastAsia="標楷體" w:hAnsi="標楷體" w:hint="eastAsia"/>
          <w:sz w:val="28"/>
          <w:szCs w:val="28"/>
        </w:rPr>
      </w:pPr>
    </w:p>
    <w:p w:rsidR="00B5523A" w:rsidRDefault="00B5523A" w:rsidP="00C6053A">
      <w:pPr>
        <w:adjustRightInd w:val="0"/>
        <w:snapToGrid w:val="0"/>
        <w:spacing w:line="360" w:lineRule="auto"/>
        <w:ind w:leftChars="58" w:left="1259" w:hangingChars="400" w:hanging="1120"/>
        <w:rPr>
          <w:rFonts w:ascii="標楷體" w:eastAsia="標楷體" w:hAnsi="標楷體" w:hint="eastAsia"/>
          <w:sz w:val="28"/>
          <w:szCs w:val="28"/>
        </w:rPr>
      </w:pPr>
    </w:p>
    <w:p w:rsidR="00B5523A" w:rsidRPr="001D6B21" w:rsidRDefault="00B5523A" w:rsidP="00C6053A">
      <w:pPr>
        <w:adjustRightInd w:val="0"/>
        <w:snapToGrid w:val="0"/>
        <w:spacing w:line="360" w:lineRule="auto"/>
        <w:ind w:leftChars="58" w:left="1259" w:hangingChars="400" w:hanging="1120"/>
        <w:rPr>
          <w:rFonts w:ascii="標楷體" w:eastAsia="標楷體" w:hAnsi="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5290"/>
        <w:gridCol w:w="5290"/>
      </w:tblGrid>
      <w:tr w:rsidR="001D6B21" w:rsidRPr="007A4C53" w:rsidTr="0099366B">
        <w:trPr>
          <w:trHeight w:val="1787"/>
          <w:tblHeader/>
        </w:trPr>
        <w:tc>
          <w:tcPr>
            <w:tcW w:w="5000" w:type="pct"/>
            <w:gridSpan w:val="2"/>
            <w:vAlign w:val="center"/>
          </w:tcPr>
          <w:p w:rsidR="001D6B21" w:rsidRPr="00B47766" w:rsidRDefault="001D6B21" w:rsidP="0099366B">
            <w:pPr>
              <w:adjustRightInd w:val="0"/>
              <w:snapToGrid w:val="0"/>
              <w:rPr>
                <w:rFonts w:ascii="標楷體" w:eastAsia="標楷體" w:hAnsi="標楷體" w:hint="eastAsia"/>
                <w:sz w:val="28"/>
                <w:szCs w:val="28"/>
              </w:rPr>
            </w:pPr>
            <w:r w:rsidRPr="00B47766">
              <w:rPr>
                <w:rFonts w:eastAsia="標楷體" w:hAnsi="標楷體"/>
                <w:sz w:val="28"/>
                <w:szCs w:val="28"/>
              </w:rPr>
              <w:lastRenderedPageBreak/>
              <w:t>育民工家</w:t>
            </w:r>
            <w:r w:rsidRPr="00B47766">
              <w:rPr>
                <w:rFonts w:eastAsia="標楷體"/>
                <w:sz w:val="28"/>
                <w:szCs w:val="28"/>
              </w:rPr>
              <w:t>10</w:t>
            </w:r>
            <w:r w:rsidRPr="00B47766">
              <w:rPr>
                <w:rFonts w:eastAsia="標楷體" w:hint="eastAsia"/>
                <w:sz w:val="28"/>
                <w:szCs w:val="28"/>
              </w:rPr>
              <w:t>5</w:t>
            </w:r>
            <w:r w:rsidRPr="00B47766">
              <w:rPr>
                <w:rFonts w:eastAsia="標楷體" w:hAnsi="標楷體"/>
                <w:sz w:val="28"/>
                <w:szCs w:val="28"/>
              </w:rPr>
              <w:t>學年度第</w:t>
            </w:r>
            <w:r w:rsidRPr="00B47766">
              <w:rPr>
                <w:rFonts w:eastAsia="標楷體" w:hint="eastAsia"/>
                <w:sz w:val="28"/>
                <w:szCs w:val="28"/>
              </w:rPr>
              <w:t>1</w:t>
            </w:r>
            <w:r w:rsidRPr="00B47766">
              <w:rPr>
                <w:rFonts w:eastAsia="標楷體" w:hAnsi="標楷體"/>
                <w:sz w:val="28"/>
                <w:szCs w:val="28"/>
              </w:rPr>
              <w:t>學期</w:t>
            </w:r>
            <w:r w:rsidRPr="00B47766">
              <w:rPr>
                <w:rFonts w:ascii="標楷體" w:eastAsia="標楷體" w:hAnsi="標楷體" w:hint="eastAsia"/>
                <w:sz w:val="28"/>
                <w:szCs w:val="28"/>
              </w:rPr>
              <w:t>高職優質化輔助方案計畫第</w:t>
            </w:r>
            <w:r>
              <w:rPr>
                <w:rFonts w:ascii="標楷體" w:eastAsia="標楷體" w:hAnsi="標楷體" w:hint="eastAsia"/>
                <w:sz w:val="28"/>
                <w:szCs w:val="28"/>
              </w:rPr>
              <w:t>四</w:t>
            </w:r>
            <w:r w:rsidRPr="00B47766">
              <w:rPr>
                <w:rFonts w:ascii="標楷體" w:eastAsia="標楷體" w:hAnsi="標楷體" w:hint="eastAsia"/>
                <w:sz w:val="28"/>
                <w:szCs w:val="28"/>
              </w:rPr>
              <w:t>次管制會議</w:t>
            </w:r>
            <w:r>
              <w:rPr>
                <w:rFonts w:ascii="標楷體" w:eastAsia="標楷體" w:hAnsi="標楷體" w:hint="eastAsia"/>
                <w:sz w:val="28"/>
                <w:szCs w:val="28"/>
              </w:rPr>
              <w:t>照片</w:t>
            </w:r>
          </w:p>
          <w:p w:rsidR="001D6B21" w:rsidRPr="007A4C53" w:rsidRDefault="001D6B21" w:rsidP="0099366B">
            <w:pPr>
              <w:snapToGrid w:val="0"/>
              <w:jc w:val="both"/>
              <w:rPr>
                <w:rFonts w:eastAsia="標楷體"/>
                <w:sz w:val="28"/>
                <w:szCs w:val="28"/>
              </w:rPr>
            </w:pPr>
            <w:r w:rsidRPr="007A4C53">
              <w:rPr>
                <w:rFonts w:eastAsia="標楷體" w:hAnsi="標楷體"/>
                <w:sz w:val="28"/>
                <w:szCs w:val="28"/>
              </w:rPr>
              <w:t>時</w:t>
            </w:r>
            <w:r w:rsidRPr="007A4C53">
              <w:rPr>
                <w:rFonts w:eastAsia="標楷體"/>
                <w:sz w:val="28"/>
                <w:szCs w:val="28"/>
              </w:rPr>
              <w:t xml:space="preserve">  </w:t>
            </w:r>
            <w:r w:rsidRPr="007A4C53">
              <w:rPr>
                <w:rFonts w:eastAsia="標楷體" w:hAnsi="標楷體"/>
                <w:sz w:val="28"/>
                <w:szCs w:val="28"/>
              </w:rPr>
              <w:t>間：</w:t>
            </w:r>
            <w:r w:rsidRPr="007A4C53">
              <w:rPr>
                <w:rFonts w:eastAsia="標楷體"/>
                <w:sz w:val="28"/>
                <w:szCs w:val="28"/>
              </w:rPr>
              <w:t>10</w:t>
            </w:r>
            <w:r w:rsidRPr="007A4C53">
              <w:rPr>
                <w:rFonts w:eastAsia="標楷體" w:hint="eastAsia"/>
                <w:sz w:val="28"/>
                <w:szCs w:val="28"/>
              </w:rPr>
              <w:t>5</w:t>
            </w:r>
            <w:r w:rsidRPr="007A4C53">
              <w:rPr>
                <w:rFonts w:eastAsia="標楷體" w:hAnsi="標楷體"/>
                <w:sz w:val="28"/>
                <w:szCs w:val="28"/>
              </w:rPr>
              <w:t>年</w:t>
            </w:r>
            <w:r>
              <w:rPr>
                <w:rFonts w:eastAsia="標楷體" w:hAnsi="標楷體" w:hint="eastAsia"/>
                <w:sz w:val="28"/>
                <w:szCs w:val="28"/>
              </w:rPr>
              <w:t>12</w:t>
            </w:r>
            <w:r w:rsidRPr="007A4C53">
              <w:rPr>
                <w:rFonts w:eastAsia="標楷體" w:hAnsi="標楷體"/>
                <w:sz w:val="28"/>
                <w:szCs w:val="28"/>
              </w:rPr>
              <w:t>月</w:t>
            </w:r>
            <w:r>
              <w:rPr>
                <w:rFonts w:eastAsia="標楷體" w:hAnsi="標楷體" w:hint="eastAsia"/>
                <w:sz w:val="28"/>
                <w:szCs w:val="28"/>
              </w:rPr>
              <w:t>29</w:t>
            </w:r>
            <w:r w:rsidRPr="007A4C53">
              <w:rPr>
                <w:rFonts w:eastAsia="標楷體" w:hAnsi="標楷體"/>
                <w:sz w:val="28"/>
                <w:szCs w:val="28"/>
              </w:rPr>
              <w:t>日（星期</w:t>
            </w:r>
            <w:r>
              <w:rPr>
                <w:rFonts w:eastAsia="標楷體" w:hAnsi="標楷體" w:hint="eastAsia"/>
                <w:sz w:val="28"/>
                <w:szCs w:val="28"/>
              </w:rPr>
              <w:t>四</w:t>
            </w:r>
            <w:r w:rsidRPr="007A4C53">
              <w:rPr>
                <w:rFonts w:eastAsia="標楷體" w:hAnsi="標楷體"/>
                <w:sz w:val="28"/>
                <w:szCs w:val="28"/>
              </w:rPr>
              <w:t>）</w:t>
            </w:r>
            <w:r>
              <w:rPr>
                <w:rFonts w:eastAsia="標楷體" w:hint="eastAsia"/>
                <w:sz w:val="28"/>
                <w:szCs w:val="28"/>
              </w:rPr>
              <w:t>16</w:t>
            </w:r>
            <w:r w:rsidRPr="007A4C53">
              <w:rPr>
                <w:rFonts w:eastAsia="標楷體" w:hAnsi="標楷體"/>
                <w:sz w:val="28"/>
                <w:szCs w:val="28"/>
              </w:rPr>
              <w:t>時</w:t>
            </w:r>
            <w:r>
              <w:rPr>
                <w:rFonts w:eastAsia="標楷體" w:hint="eastAsia"/>
                <w:sz w:val="28"/>
                <w:szCs w:val="28"/>
              </w:rPr>
              <w:t>10</w:t>
            </w:r>
            <w:r w:rsidRPr="007A4C53">
              <w:rPr>
                <w:rFonts w:eastAsia="標楷體" w:hAnsi="標楷體"/>
                <w:sz w:val="28"/>
                <w:szCs w:val="28"/>
              </w:rPr>
              <w:t>分</w:t>
            </w:r>
          </w:p>
          <w:p w:rsidR="001D6B21" w:rsidRPr="007A4C53" w:rsidRDefault="001D6B21" w:rsidP="0099366B">
            <w:pPr>
              <w:snapToGrid w:val="0"/>
              <w:jc w:val="both"/>
              <w:rPr>
                <w:rFonts w:eastAsia="標楷體" w:hint="eastAsia"/>
                <w:sz w:val="28"/>
                <w:szCs w:val="28"/>
              </w:rPr>
            </w:pPr>
            <w:r w:rsidRPr="007A4C53">
              <w:rPr>
                <w:rFonts w:eastAsia="標楷體" w:hAnsi="標楷體"/>
                <w:sz w:val="28"/>
                <w:szCs w:val="28"/>
              </w:rPr>
              <w:t>地</w:t>
            </w:r>
            <w:r w:rsidRPr="007A4C53">
              <w:rPr>
                <w:rFonts w:eastAsia="標楷體"/>
                <w:sz w:val="28"/>
                <w:szCs w:val="28"/>
              </w:rPr>
              <w:t xml:space="preserve">  </w:t>
            </w:r>
            <w:r w:rsidRPr="007A4C53">
              <w:rPr>
                <w:rFonts w:eastAsia="標楷體" w:hAnsi="標楷體"/>
                <w:sz w:val="28"/>
                <w:szCs w:val="28"/>
              </w:rPr>
              <w:t>點：</w:t>
            </w:r>
            <w:r>
              <w:rPr>
                <w:rFonts w:eastAsia="標楷體" w:hAnsi="標楷體" w:hint="eastAsia"/>
                <w:sz w:val="28"/>
                <w:szCs w:val="28"/>
              </w:rPr>
              <w:t>校長室</w:t>
            </w:r>
          </w:p>
        </w:tc>
      </w:tr>
      <w:tr w:rsidR="001D6B21" w:rsidRPr="007A4C53" w:rsidTr="0099366B">
        <w:trPr>
          <w:trHeight w:hRule="exact" w:val="3402"/>
        </w:trPr>
        <w:tc>
          <w:tcPr>
            <w:tcW w:w="2500" w:type="pct"/>
            <w:vAlign w:val="center"/>
          </w:tcPr>
          <w:p w:rsidR="001D6B21" w:rsidRPr="007A4C53" w:rsidRDefault="00BD18B4" w:rsidP="0099366B">
            <w:pPr>
              <w:tabs>
                <w:tab w:val="left" w:pos="3870"/>
              </w:tabs>
              <w:snapToGrid w:val="0"/>
              <w:jc w:val="center"/>
              <w:rPr>
                <w:rFonts w:eastAsia="標楷體"/>
                <w:sz w:val="28"/>
                <w:szCs w:val="28"/>
              </w:rPr>
            </w:pPr>
            <w:r>
              <w:rPr>
                <w:rFonts w:eastAsia="標楷體"/>
                <w:noProof/>
                <w:sz w:val="28"/>
                <w:szCs w:val="28"/>
              </w:rPr>
              <w:drawing>
                <wp:inline distT="0" distB="0" distL="0" distR="0">
                  <wp:extent cx="2879725" cy="2160270"/>
                  <wp:effectExtent l="19050" t="0" r="0" b="0"/>
                  <wp:docPr id="7" name="圖片 6" descr="148351895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518950359.jpg"/>
                          <pic:cNvPicPr/>
                        </pic:nvPicPr>
                        <pic:blipFill>
                          <a:blip r:embed="rId8" cstate="print"/>
                          <a:stretch>
                            <a:fillRect/>
                          </a:stretch>
                        </pic:blipFill>
                        <pic:spPr>
                          <a:xfrm>
                            <a:off x="0" y="0"/>
                            <a:ext cx="2879725" cy="2160270"/>
                          </a:xfrm>
                          <a:prstGeom prst="rect">
                            <a:avLst/>
                          </a:prstGeom>
                        </pic:spPr>
                      </pic:pic>
                    </a:graphicData>
                  </a:graphic>
                </wp:inline>
              </w:drawing>
            </w:r>
          </w:p>
        </w:tc>
        <w:tc>
          <w:tcPr>
            <w:tcW w:w="2500" w:type="pct"/>
            <w:vAlign w:val="center"/>
          </w:tcPr>
          <w:p w:rsidR="001D6B21" w:rsidRPr="007A4C53" w:rsidRDefault="00BD18B4" w:rsidP="0099366B">
            <w:pPr>
              <w:snapToGrid w:val="0"/>
              <w:jc w:val="center"/>
              <w:rPr>
                <w:rFonts w:eastAsia="標楷體"/>
                <w:sz w:val="28"/>
                <w:szCs w:val="28"/>
              </w:rPr>
            </w:pPr>
            <w:r>
              <w:rPr>
                <w:rFonts w:eastAsia="標楷體"/>
                <w:noProof/>
                <w:sz w:val="28"/>
                <w:szCs w:val="28"/>
              </w:rPr>
              <w:drawing>
                <wp:inline distT="0" distB="0" distL="0" distR="0">
                  <wp:extent cx="2879725" cy="2160270"/>
                  <wp:effectExtent l="19050" t="0" r="0" b="0"/>
                  <wp:docPr id="8" name="圖片 7" descr="1483519017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519017448.jpg"/>
                          <pic:cNvPicPr/>
                        </pic:nvPicPr>
                        <pic:blipFill>
                          <a:blip r:embed="rId9" cstate="print"/>
                          <a:stretch>
                            <a:fillRect/>
                          </a:stretch>
                        </pic:blipFill>
                        <pic:spPr>
                          <a:xfrm>
                            <a:off x="0" y="0"/>
                            <a:ext cx="2879725" cy="2160270"/>
                          </a:xfrm>
                          <a:prstGeom prst="rect">
                            <a:avLst/>
                          </a:prstGeom>
                        </pic:spPr>
                      </pic:pic>
                    </a:graphicData>
                  </a:graphic>
                </wp:inline>
              </w:drawing>
            </w:r>
          </w:p>
        </w:tc>
      </w:tr>
      <w:tr w:rsidR="001D6B21" w:rsidRPr="007A4C53" w:rsidTr="0099366B">
        <w:trPr>
          <w:trHeight w:val="567"/>
        </w:trPr>
        <w:tc>
          <w:tcPr>
            <w:tcW w:w="2500" w:type="pct"/>
            <w:vAlign w:val="center"/>
          </w:tcPr>
          <w:p w:rsidR="001D6B21" w:rsidRPr="00B54530" w:rsidRDefault="00BD18B4" w:rsidP="00BD18B4">
            <w:pPr>
              <w:snapToGrid w:val="0"/>
              <w:jc w:val="center"/>
              <w:rPr>
                <w:rFonts w:ascii="標楷體" w:eastAsia="標楷體" w:hAnsi="標楷體" w:hint="eastAsia"/>
                <w:sz w:val="28"/>
                <w:szCs w:val="28"/>
              </w:rPr>
            </w:pPr>
            <w:r>
              <w:rPr>
                <w:rFonts w:ascii="標楷體" w:eastAsia="標楷體" w:hAnsi="標楷體" w:hint="eastAsia"/>
                <w:sz w:val="28"/>
                <w:szCs w:val="28"/>
              </w:rPr>
              <w:t>第四次高職優質化管制會議</w:t>
            </w:r>
          </w:p>
        </w:tc>
        <w:tc>
          <w:tcPr>
            <w:tcW w:w="2500" w:type="pct"/>
            <w:vAlign w:val="center"/>
          </w:tcPr>
          <w:p w:rsidR="001D6B21" w:rsidRPr="00B54530" w:rsidRDefault="00BD18B4" w:rsidP="0099366B">
            <w:pPr>
              <w:snapToGrid w:val="0"/>
              <w:jc w:val="center"/>
              <w:rPr>
                <w:rFonts w:ascii="標楷體" w:eastAsia="標楷體" w:hAnsi="標楷體"/>
                <w:sz w:val="28"/>
                <w:szCs w:val="28"/>
              </w:rPr>
            </w:pPr>
            <w:r>
              <w:rPr>
                <w:rFonts w:ascii="標楷體" w:eastAsia="標楷體" w:hAnsi="標楷體" w:hint="eastAsia"/>
                <w:sz w:val="28"/>
                <w:szCs w:val="28"/>
              </w:rPr>
              <w:t>經費核銷情形報告</w:t>
            </w:r>
          </w:p>
        </w:tc>
      </w:tr>
      <w:tr w:rsidR="001D6B21" w:rsidRPr="007A4C53" w:rsidTr="0099366B">
        <w:trPr>
          <w:trHeight w:hRule="exact" w:val="3402"/>
        </w:trPr>
        <w:tc>
          <w:tcPr>
            <w:tcW w:w="2500" w:type="pct"/>
            <w:vAlign w:val="center"/>
          </w:tcPr>
          <w:p w:rsidR="001D6B21" w:rsidRPr="007A4C53" w:rsidRDefault="00BD18B4" w:rsidP="0099366B">
            <w:pPr>
              <w:snapToGrid w:val="0"/>
              <w:jc w:val="center"/>
              <w:rPr>
                <w:rFonts w:eastAsia="標楷體"/>
                <w:sz w:val="28"/>
                <w:szCs w:val="28"/>
              </w:rPr>
            </w:pPr>
            <w:r>
              <w:rPr>
                <w:rFonts w:eastAsia="標楷體"/>
                <w:noProof/>
                <w:sz w:val="28"/>
                <w:szCs w:val="28"/>
              </w:rPr>
              <w:drawing>
                <wp:inline distT="0" distB="0" distL="0" distR="0">
                  <wp:extent cx="2879725" cy="2160270"/>
                  <wp:effectExtent l="19050" t="0" r="0" b="0"/>
                  <wp:docPr id="9" name="圖片 8" descr="1483519009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519009650.jpg"/>
                          <pic:cNvPicPr/>
                        </pic:nvPicPr>
                        <pic:blipFill>
                          <a:blip r:embed="rId10" cstate="print"/>
                          <a:stretch>
                            <a:fillRect/>
                          </a:stretch>
                        </pic:blipFill>
                        <pic:spPr>
                          <a:xfrm>
                            <a:off x="0" y="0"/>
                            <a:ext cx="2879725" cy="2160270"/>
                          </a:xfrm>
                          <a:prstGeom prst="rect">
                            <a:avLst/>
                          </a:prstGeom>
                        </pic:spPr>
                      </pic:pic>
                    </a:graphicData>
                  </a:graphic>
                </wp:inline>
              </w:drawing>
            </w:r>
          </w:p>
        </w:tc>
        <w:tc>
          <w:tcPr>
            <w:tcW w:w="2500" w:type="pct"/>
            <w:vAlign w:val="center"/>
          </w:tcPr>
          <w:p w:rsidR="001D6B21" w:rsidRPr="007A4C53" w:rsidRDefault="00BD18B4" w:rsidP="0099366B">
            <w:pPr>
              <w:snapToGrid w:val="0"/>
              <w:jc w:val="center"/>
              <w:rPr>
                <w:rFonts w:eastAsia="標楷體"/>
                <w:sz w:val="28"/>
                <w:szCs w:val="28"/>
              </w:rPr>
            </w:pPr>
            <w:r>
              <w:rPr>
                <w:rFonts w:eastAsia="標楷體"/>
                <w:noProof/>
                <w:sz w:val="28"/>
                <w:szCs w:val="28"/>
              </w:rPr>
              <w:drawing>
                <wp:inline distT="0" distB="0" distL="0" distR="0">
                  <wp:extent cx="2879725" cy="2160270"/>
                  <wp:effectExtent l="19050" t="0" r="0" b="0"/>
                  <wp:docPr id="10" name="圖片 9" descr="148351896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518960478.jpg"/>
                          <pic:cNvPicPr/>
                        </pic:nvPicPr>
                        <pic:blipFill>
                          <a:blip r:embed="rId11" cstate="print"/>
                          <a:stretch>
                            <a:fillRect/>
                          </a:stretch>
                        </pic:blipFill>
                        <pic:spPr>
                          <a:xfrm>
                            <a:off x="0" y="0"/>
                            <a:ext cx="2879725" cy="2160270"/>
                          </a:xfrm>
                          <a:prstGeom prst="rect">
                            <a:avLst/>
                          </a:prstGeom>
                        </pic:spPr>
                      </pic:pic>
                    </a:graphicData>
                  </a:graphic>
                </wp:inline>
              </w:drawing>
            </w:r>
          </w:p>
        </w:tc>
      </w:tr>
      <w:tr w:rsidR="001D6B21" w:rsidRPr="007A4C53" w:rsidTr="0099366B">
        <w:trPr>
          <w:trHeight w:val="567"/>
        </w:trPr>
        <w:tc>
          <w:tcPr>
            <w:tcW w:w="2500" w:type="pct"/>
            <w:vAlign w:val="center"/>
          </w:tcPr>
          <w:p w:rsidR="001D6B21" w:rsidRPr="00B54530" w:rsidRDefault="004873D8" w:rsidP="004873D8">
            <w:pPr>
              <w:snapToGrid w:val="0"/>
              <w:jc w:val="center"/>
              <w:rPr>
                <w:rFonts w:ascii="標楷體" w:eastAsia="標楷體" w:hAnsi="標楷體"/>
                <w:sz w:val="28"/>
                <w:szCs w:val="28"/>
              </w:rPr>
            </w:pPr>
            <w:r>
              <w:rPr>
                <w:rFonts w:ascii="標楷體" w:eastAsia="標楷體" w:hAnsi="標楷體" w:hint="eastAsia"/>
                <w:sz w:val="28"/>
                <w:szCs w:val="28"/>
              </w:rPr>
              <w:t>執行進度報告</w:t>
            </w:r>
          </w:p>
        </w:tc>
        <w:tc>
          <w:tcPr>
            <w:tcW w:w="2500" w:type="pct"/>
            <w:vAlign w:val="center"/>
          </w:tcPr>
          <w:p w:rsidR="001D6B21" w:rsidRPr="00BD18B4" w:rsidRDefault="00BD18B4" w:rsidP="00BD18B4">
            <w:pPr>
              <w:snapToGrid w:val="0"/>
              <w:jc w:val="center"/>
              <w:rPr>
                <w:rFonts w:ascii="標楷體" w:eastAsia="標楷體" w:hAnsi="標楷體" w:hint="eastAsia"/>
                <w:sz w:val="28"/>
                <w:szCs w:val="28"/>
              </w:rPr>
            </w:pPr>
            <w:r w:rsidRPr="00BD18B4">
              <w:rPr>
                <w:rFonts w:ascii="標楷體" w:eastAsia="標楷體" w:hAnsi="標楷體" w:hint="eastAsia"/>
                <w:sz w:val="28"/>
                <w:szCs w:val="28"/>
              </w:rPr>
              <w:t>傳達專家諮詢意見與建議</w:t>
            </w:r>
          </w:p>
        </w:tc>
      </w:tr>
      <w:tr w:rsidR="001D6B21" w:rsidRPr="007A4C53" w:rsidTr="0099366B">
        <w:trPr>
          <w:trHeight w:hRule="exact" w:val="3402"/>
        </w:trPr>
        <w:tc>
          <w:tcPr>
            <w:tcW w:w="2500" w:type="pct"/>
            <w:vAlign w:val="center"/>
          </w:tcPr>
          <w:p w:rsidR="001D6B21" w:rsidRPr="007A4C53" w:rsidRDefault="00F1342B" w:rsidP="0099366B">
            <w:pPr>
              <w:snapToGrid w:val="0"/>
              <w:jc w:val="center"/>
              <w:rPr>
                <w:rFonts w:eastAsia="標楷體"/>
                <w:sz w:val="28"/>
                <w:szCs w:val="28"/>
              </w:rPr>
            </w:pPr>
            <w:r>
              <w:rPr>
                <w:rFonts w:eastAsia="標楷體"/>
                <w:noProof/>
                <w:sz w:val="28"/>
                <w:szCs w:val="28"/>
              </w:rPr>
              <w:drawing>
                <wp:anchor distT="0" distB="0" distL="114300" distR="114300" simplePos="0" relativeHeight="251658240" behindDoc="0" locked="0" layoutInCell="1" allowOverlap="1">
                  <wp:simplePos x="0" y="0"/>
                  <wp:positionH relativeFrom="column">
                    <wp:posOffset>222250</wp:posOffset>
                  </wp:positionH>
                  <wp:positionV relativeFrom="paragraph">
                    <wp:posOffset>-33655</wp:posOffset>
                  </wp:positionV>
                  <wp:extent cx="2876550" cy="2164080"/>
                  <wp:effectExtent l="19050" t="0" r="0" b="0"/>
                  <wp:wrapNone/>
                  <wp:docPr id="12" name="圖片 11" descr="148351900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519000793.jpg"/>
                          <pic:cNvPicPr/>
                        </pic:nvPicPr>
                        <pic:blipFill>
                          <a:blip r:embed="rId12" cstate="print"/>
                          <a:stretch>
                            <a:fillRect/>
                          </a:stretch>
                        </pic:blipFill>
                        <pic:spPr>
                          <a:xfrm>
                            <a:off x="0" y="0"/>
                            <a:ext cx="2876550" cy="2164080"/>
                          </a:xfrm>
                          <a:prstGeom prst="rect">
                            <a:avLst/>
                          </a:prstGeom>
                        </pic:spPr>
                      </pic:pic>
                    </a:graphicData>
                  </a:graphic>
                </wp:anchor>
              </w:drawing>
            </w:r>
          </w:p>
        </w:tc>
        <w:tc>
          <w:tcPr>
            <w:tcW w:w="2500" w:type="pct"/>
            <w:vAlign w:val="center"/>
          </w:tcPr>
          <w:p w:rsidR="001D6B21" w:rsidRPr="007A4C53" w:rsidRDefault="00F1342B" w:rsidP="0099366B">
            <w:pPr>
              <w:snapToGrid w:val="0"/>
              <w:jc w:val="center"/>
              <w:rPr>
                <w:rFonts w:eastAsia="標楷體"/>
                <w:sz w:val="28"/>
                <w:szCs w:val="28"/>
              </w:rPr>
            </w:pPr>
            <w:r>
              <w:rPr>
                <w:rFonts w:eastAsia="標楷體"/>
                <w:noProof/>
                <w:sz w:val="28"/>
                <w:szCs w:val="28"/>
              </w:rPr>
              <w:drawing>
                <wp:inline distT="0" distB="0" distL="0" distR="0">
                  <wp:extent cx="2879725" cy="2160270"/>
                  <wp:effectExtent l="19050" t="0" r="0" b="0"/>
                  <wp:docPr id="13" name="圖片 12" descr="148351910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519102705.jpg"/>
                          <pic:cNvPicPr/>
                        </pic:nvPicPr>
                        <pic:blipFill>
                          <a:blip r:embed="rId13" cstate="print"/>
                          <a:stretch>
                            <a:fillRect/>
                          </a:stretch>
                        </pic:blipFill>
                        <pic:spPr>
                          <a:xfrm>
                            <a:off x="0" y="0"/>
                            <a:ext cx="2879725" cy="2160270"/>
                          </a:xfrm>
                          <a:prstGeom prst="rect">
                            <a:avLst/>
                          </a:prstGeom>
                        </pic:spPr>
                      </pic:pic>
                    </a:graphicData>
                  </a:graphic>
                </wp:inline>
              </w:drawing>
            </w:r>
          </w:p>
        </w:tc>
      </w:tr>
      <w:tr w:rsidR="001D6B21" w:rsidRPr="007A4C53" w:rsidTr="0099366B">
        <w:trPr>
          <w:trHeight w:val="567"/>
        </w:trPr>
        <w:tc>
          <w:tcPr>
            <w:tcW w:w="2500" w:type="pct"/>
            <w:vAlign w:val="center"/>
          </w:tcPr>
          <w:p w:rsidR="001D6B21" w:rsidRPr="00B54530" w:rsidRDefault="004873D8" w:rsidP="0099366B">
            <w:pPr>
              <w:snapToGrid w:val="0"/>
              <w:jc w:val="center"/>
              <w:rPr>
                <w:rFonts w:ascii="標楷體" w:eastAsia="標楷體" w:hAnsi="標楷體" w:hint="eastAsia"/>
                <w:sz w:val="28"/>
                <w:szCs w:val="28"/>
              </w:rPr>
            </w:pPr>
            <w:r w:rsidRPr="00B54530">
              <w:rPr>
                <w:rFonts w:ascii="標楷體" w:eastAsia="標楷體" w:hAnsi="標楷體" w:hint="eastAsia"/>
                <w:sz w:val="28"/>
                <w:szCs w:val="28"/>
              </w:rPr>
              <w:t>與會人員</w:t>
            </w:r>
          </w:p>
        </w:tc>
        <w:tc>
          <w:tcPr>
            <w:tcW w:w="2500" w:type="pct"/>
            <w:vAlign w:val="center"/>
          </w:tcPr>
          <w:p w:rsidR="001D6B21" w:rsidRPr="00B54530" w:rsidRDefault="00F1342B" w:rsidP="0099366B">
            <w:pPr>
              <w:snapToGrid w:val="0"/>
              <w:jc w:val="center"/>
              <w:rPr>
                <w:rFonts w:ascii="標楷體" w:eastAsia="標楷體" w:hAnsi="標楷體"/>
                <w:sz w:val="28"/>
                <w:szCs w:val="28"/>
              </w:rPr>
            </w:pPr>
            <w:r>
              <w:rPr>
                <w:rFonts w:ascii="標楷體" w:eastAsia="標楷體" w:hAnsi="標楷體" w:hint="eastAsia"/>
                <w:sz w:val="28"/>
                <w:szCs w:val="28"/>
              </w:rPr>
              <w:t>校長講評</w:t>
            </w:r>
          </w:p>
        </w:tc>
      </w:tr>
    </w:tbl>
    <w:p w:rsidR="00F34120" w:rsidRPr="001D6B21" w:rsidRDefault="00F34120" w:rsidP="00C6053A">
      <w:pPr>
        <w:adjustRightInd w:val="0"/>
        <w:snapToGrid w:val="0"/>
        <w:spacing w:line="360" w:lineRule="auto"/>
        <w:ind w:leftChars="58" w:left="1259" w:hangingChars="400" w:hanging="1120"/>
        <w:rPr>
          <w:rFonts w:ascii="標楷體" w:eastAsia="標楷體" w:hAnsi="標楷體"/>
          <w:sz w:val="28"/>
          <w:szCs w:val="28"/>
        </w:rPr>
      </w:pPr>
    </w:p>
    <w:p w:rsidR="00F34120" w:rsidRPr="001D6B21" w:rsidRDefault="00F34120" w:rsidP="00C6053A">
      <w:pPr>
        <w:adjustRightInd w:val="0"/>
        <w:snapToGrid w:val="0"/>
        <w:spacing w:line="360" w:lineRule="auto"/>
        <w:ind w:leftChars="58" w:left="1259" w:hangingChars="400" w:hanging="1120"/>
        <w:rPr>
          <w:rFonts w:ascii="標楷體" w:eastAsia="標楷體" w:hAnsi="標楷體"/>
          <w:sz w:val="28"/>
          <w:szCs w:val="28"/>
        </w:rPr>
      </w:pPr>
    </w:p>
    <w:sectPr w:rsidR="00F34120" w:rsidRPr="001D6B21" w:rsidSect="00CF01F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12" w:rsidRDefault="00AB1112" w:rsidP="005A75D7">
      <w:r>
        <w:separator/>
      </w:r>
    </w:p>
  </w:endnote>
  <w:endnote w:type="continuationSeparator" w:id="1">
    <w:p w:rsidR="00AB1112" w:rsidRDefault="00AB1112" w:rsidP="005A75D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12" w:rsidRDefault="00AB1112" w:rsidP="005A75D7">
      <w:r>
        <w:separator/>
      </w:r>
    </w:p>
  </w:footnote>
  <w:footnote w:type="continuationSeparator" w:id="1">
    <w:p w:rsidR="00AB1112" w:rsidRDefault="00AB1112" w:rsidP="005A7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1A3"/>
    <w:multiLevelType w:val="hybridMultilevel"/>
    <w:tmpl w:val="66C06B94"/>
    <w:lvl w:ilvl="0" w:tplc="21FAD8CA">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C5272BD"/>
    <w:multiLevelType w:val="hybridMultilevel"/>
    <w:tmpl w:val="CF8251BE"/>
    <w:lvl w:ilvl="0" w:tplc="3E4C3EC2">
      <w:start w:val="1"/>
      <w:numFmt w:val="decimal"/>
      <w:lvlText w:val="%1."/>
      <w:lvlJc w:val="left"/>
      <w:pPr>
        <w:ind w:left="720" w:hanging="360"/>
      </w:pPr>
      <w:rPr>
        <w:rFonts w:ascii="標楷體" w:eastAsia="標楷體" w:hAnsi="標楷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F8D7055"/>
    <w:multiLevelType w:val="hybridMultilevel"/>
    <w:tmpl w:val="5A38996E"/>
    <w:lvl w:ilvl="0" w:tplc="191A4396">
      <w:start w:val="105"/>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8456C1"/>
    <w:multiLevelType w:val="multilevel"/>
    <w:tmpl w:val="9A6ED364"/>
    <w:lvl w:ilvl="0">
      <w:start w:val="1"/>
      <w:numFmt w:val="ideographLegalTraditional"/>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taiwaneseCountingThousand"/>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381E1BD2"/>
    <w:multiLevelType w:val="hybridMultilevel"/>
    <w:tmpl w:val="FF46A854"/>
    <w:lvl w:ilvl="0" w:tplc="1BBAF77C">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BD78D4"/>
    <w:multiLevelType w:val="hybridMultilevel"/>
    <w:tmpl w:val="8750A208"/>
    <w:lvl w:ilvl="0" w:tplc="12CA0DB0">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250175"/>
    <w:multiLevelType w:val="hybridMultilevel"/>
    <w:tmpl w:val="4828BD04"/>
    <w:lvl w:ilvl="0" w:tplc="4FE4766A">
      <w:start w:val="105"/>
      <w:numFmt w:val="bullet"/>
      <w:lvlText w:val="●"/>
      <w:lvlJc w:val="left"/>
      <w:pPr>
        <w:ind w:left="920" w:hanging="360"/>
      </w:pPr>
      <w:rPr>
        <w:rFonts w:ascii="標楷體" w:eastAsia="標楷體" w:hAnsi="標楷體" w:cs="Times New Roman"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7">
    <w:nsid w:val="45A57DBC"/>
    <w:multiLevelType w:val="hybridMultilevel"/>
    <w:tmpl w:val="D2A4911A"/>
    <w:lvl w:ilvl="0" w:tplc="3F38BBEC">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C64EE3"/>
    <w:multiLevelType w:val="hybridMultilevel"/>
    <w:tmpl w:val="34309D24"/>
    <w:lvl w:ilvl="0" w:tplc="111EF66A">
      <w:start w:val="1"/>
      <w:numFmt w:val="decimal"/>
      <w:lvlText w:val="%1."/>
      <w:lvlJc w:val="left"/>
      <w:pPr>
        <w:tabs>
          <w:tab w:val="num" w:pos="720"/>
        </w:tabs>
        <w:ind w:left="720" w:hanging="360"/>
      </w:pPr>
      <w:rPr>
        <w:rFonts w:ascii="標楷體" w:eastAsia="標楷體" w:hAnsi="標楷體" w:cs="Times New Roman"/>
      </w:rPr>
    </w:lvl>
    <w:lvl w:ilvl="1" w:tplc="A790B968" w:tentative="1">
      <w:start w:val="1"/>
      <w:numFmt w:val="decimal"/>
      <w:lvlText w:val="%2."/>
      <w:lvlJc w:val="left"/>
      <w:pPr>
        <w:tabs>
          <w:tab w:val="num" w:pos="1440"/>
        </w:tabs>
        <w:ind w:left="1440" w:hanging="360"/>
      </w:pPr>
    </w:lvl>
    <w:lvl w:ilvl="2" w:tplc="57888EAA" w:tentative="1">
      <w:start w:val="1"/>
      <w:numFmt w:val="decimal"/>
      <w:lvlText w:val="%3."/>
      <w:lvlJc w:val="left"/>
      <w:pPr>
        <w:tabs>
          <w:tab w:val="num" w:pos="2160"/>
        </w:tabs>
        <w:ind w:left="2160" w:hanging="360"/>
      </w:pPr>
    </w:lvl>
    <w:lvl w:ilvl="3" w:tplc="BAE67A48" w:tentative="1">
      <w:start w:val="1"/>
      <w:numFmt w:val="decimal"/>
      <w:lvlText w:val="%4."/>
      <w:lvlJc w:val="left"/>
      <w:pPr>
        <w:tabs>
          <w:tab w:val="num" w:pos="2880"/>
        </w:tabs>
        <w:ind w:left="2880" w:hanging="360"/>
      </w:pPr>
    </w:lvl>
    <w:lvl w:ilvl="4" w:tplc="97ECE5E0" w:tentative="1">
      <w:start w:val="1"/>
      <w:numFmt w:val="decimal"/>
      <w:lvlText w:val="%5."/>
      <w:lvlJc w:val="left"/>
      <w:pPr>
        <w:tabs>
          <w:tab w:val="num" w:pos="3600"/>
        </w:tabs>
        <w:ind w:left="3600" w:hanging="360"/>
      </w:pPr>
    </w:lvl>
    <w:lvl w:ilvl="5" w:tplc="7D8E207E" w:tentative="1">
      <w:start w:val="1"/>
      <w:numFmt w:val="decimal"/>
      <w:lvlText w:val="%6."/>
      <w:lvlJc w:val="left"/>
      <w:pPr>
        <w:tabs>
          <w:tab w:val="num" w:pos="4320"/>
        </w:tabs>
        <w:ind w:left="4320" w:hanging="360"/>
      </w:pPr>
    </w:lvl>
    <w:lvl w:ilvl="6" w:tplc="016A7AEA" w:tentative="1">
      <w:start w:val="1"/>
      <w:numFmt w:val="decimal"/>
      <w:lvlText w:val="%7."/>
      <w:lvlJc w:val="left"/>
      <w:pPr>
        <w:tabs>
          <w:tab w:val="num" w:pos="5040"/>
        </w:tabs>
        <w:ind w:left="5040" w:hanging="360"/>
      </w:pPr>
    </w:lvl>
    <w:lvl w:ilvl="7" w:tplc="EB8AA78C" w:tentative="1">
      <w:start w:val="1"/>
      <w:numFmt w:val="decimal"/>
      <w:lvlText w:val="%8."/>
      <w:lvlJc w:val="left"/>
      <w:pPr>
        <w:tabs>
          <w:tab w:val="num" w:pos="5760"/>
        </w:tabs>
        <w:ind w:left="5760" w:hanging="360"/>
      </w:pPr>
    </w:lvl>
    <w:lvl w:ilvl="8" w:tplc="52D2DAF2" w:tentative="1">
      <w:start w:val="1"/>
      <w:numFmt w:val="decimal"/>
      <w:lvlText w:val="%9."/>
      <w:lvlJc w:val="left"/>
      <w:pPr>
        <w:tabs>
          <w:tab w:val="num" w:pos="6480"/>
        </w:tabs>
        <w:ind w:left="6480" w:hanging="360"/>
      </w:pPr>
    </w:lvl>
  </w:abstractNum>
  <w:abstractNum w:abstractNumId="9">
    <w:nsid w:val="589C1A97"/>
    <w:multiLevelType w:val="hybridMultilevel"/>
    <w:tmpl w:val="E1B446D6"/>
    <w:lvl w:ilvl="0" w:tplc="B2E4785C">
      <w:start w:val="1"/>
      <w:numFmt w:val="taiwaneseCountingThousand"/>
      <w:lvlText w:val="%1."/>
      <w:lvlJc w:val="left"/>
      <w:pPr>
        <w:ind w:left="450" w:hanging="45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C5276F"/>
    <w:multiLevelType w:val="hybridMultilevel"/>
    <w:tmpl w:val="87B0154A"/>
    <w:lvl w:ilvl="0" w:tplc="62D046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584980"/>
    <w:multiLevelType w:val="hybridMultilevel"/>
    <w:tmpl w:val="E08260C0"/>
    <w:lvl w:ilvl="0" w:tplc="10AE32B6">
      <w:start w:val="1"/>
      <w:numFmt w:val="bullet"/>
      <w:lvlText w:val="•"/>
      <w:lvlJc w:val="left"/>
      <w:pPr>
        <w:tabs>
          <w:tab w:val="num" w:pos="360"/>
        </w:tabs>
        <w:ind w:left="360" w:hanging="360"/>
      </w:pPr>
      <w:rPr>
        <w:rFonts w:ascii="新細明體" w:hAnsi="新細明體" w:hint="default"/>
      </w:rPr>
    </w:lvl>
    <w:lvl w:ilvl="1" w:tplc="C1ECF62A" w:tentative="1">
      <w:start w:val="1"/>
      <w:numFmt w:val="bullet"/>
      <w:lvlText w:val="•"/>
      <w:lvlJc w:val="left"/>
      <w:pPr>
        <w:tabs>
          <w:tab w:val="num" w:pos="1080"/>
        </w:tabs>
        <w:ind w:left="1080" w:hanging="360"/>
      </w:pPr>
      <w:rPr>
        <w:rFonts w:ascii="新細明體" w:hAnsi="新細明體" w:hint="default"/>
      </w:rPr>
    </w:lvl>
    <w:lvl w:ilvl="2" w:tplc="72F21898" w:tentative="1">
      <w:start w:val="1"/>
      <w:numFmt w:val="bullet"/>
      <w:lvlText w:val="•"/>
      <w:lvlJc w:val="left"/>
      <w:pPr>
        <w:tabs>
          <w:tab w:val="num" w:pos="1800"/>
        </w:tabs>
        <w:ind w:left="1800" w:hanging="360"/>
      </w:pPr>
      <w:rPr>
        <w:rFonts w:ascii="新細明體" w:hAnsi="新細明體" w:hint="default"/>
      </w:rPr>
    </w:lvl>
    <w:lvl w:ilvl="3" w:tplc="E766B9C4" w:tentative="1">
      <w:start w:val="1"/>
      <w:numFmt w:val="bullet"/>
      <w:lvlText w:val="•"/>
      <w:lvlJc w:val="left"/>
      <w:pPr>
        <w:tabs>
          <w:tab w:val="num" w:pos="2520"/>
        </w:tabs>
        <w:ind w:left="2520" w:hanging="360"/>
      </w:pPr>
      <w:rPr>
        <w:rFonts w:ascii="新細明體" w:hAnsi="新細明體" w:hint="default"/>
      </w:rPr>
    </w:lvl>
    <w:lvl w:ilvl="4" w:tplc="2F5661E6" w:tentative="1">
      <w:start w:val="1"/>
      <w:numFmt w:val="bullet"/>
      <w:lvlText w:val="•"/>
      <w:lvlJc w:val="left"/>
      <w:pPr>
        <w:tabs>
          <w:tab w:val="num" w:pos="3240"/>
        </w:tabs>
        <w:ind w:left="3240" w:hanging="360"/>
      </w:pPr>
      <w:rPr>
        <w:rFonts w:ascii="新細明體" w:hAnsi="新細明體" w:hint="default"/>
      </w:rPr>
    </w:lvl>
    <w:lvl w:ilvl="5" w:tplc="17AA2026" w:tentative="1">
      <w:start w:val="1"/>
      <w:numFmt w:val="bullet"/>
      <w:lvlText w:val="•"/>
      <w:lvlJc w:val="left"/>
      <w:pPr>
        <w:tabs>
          <w:tab w:val="num" w:pos="3960"/>
        </w:tabs>
        <w:ind w:left="3960" w:hanging="360"/>
      </w:pPr>
      <w:rPr>
        <w:rFonts w:ascii="新細明體" w:hAnsi="新細明體" w:hint="default"/>
      </w:rPr>
    </w:lvl>
    <w:lvl w:ilvl="6" w:tplc="9552F52E" w:tentative="1">
      <w:start w:val="1"/>
      <w:numFmt w:val="bullet"/>
      <w:lvlText w:val="•"/>
      <w:lvlJc w:val="left"/>
      <w:pPr>
        <w:tabs>
          <w:tab w:val="num" w:pos="4680"/>
        </w:tabs>
        <w:ind w:left="4680" w:hanging="360"/>
      </w:pPr>
      <w:rPr>
        <w:rFonts w:ascii="新細明體" w:hAnsi="新細明體" w:hint="default"/>
      </w:rPr>
    </w:lvl>
    <w:lvl w:ilvl="7" w:tplc="89B8EDFC" w:tentative="1">
      <w:start w:val="1"/>
      <w:numFmt w:val="bullet"/>
      <w:lvlText w:val="•"/>
      <w:lvlJc w:val="left"/>
      <w:pPr>
        <w:tabs>
          <w:tab w:val="num" w:pos="5400"/>
        </w:tabs>
        <w:ind w:left="5400" w:hanging="360"/>
      </w:pPr>
      <w:rPr>
        <w:rFonts w:ascii="新細明體" w:hAnsi="新細明體" w:hint="default"/>
      </w:rPr>
    </w:lvl>
    <w:lvl w:ilvl="8" w:tplc="6AEAECEA" w:tentative="1">
      <w:start w:val="1"/>
      <w:numFmt w:val="bullet"/>
      <w:lvlText w:val="•"/>
      <w:lvlJc w:val="left"/>
      <w:pPr>
        <w:tabs>
          <w:tab w:val="num" w:pos="6120"/>
        </w:tabs>
        <w:ind w:left="6120" w:hanging="360"/>
      </w:pPr>
      <w:rPr>
        <w:rFonts w:ascii="新細明體" w:hAnsi="新細明體" w:hint="default"/>
      </w:rPr>
    </w:lvl>
  </w:abstractNum>
  <w:abstractNum w:abstractNumId="12">
    <w:nsid w:val="7D7B239D"/>
    <w:multiLevelType w:val="hybridMultilevel"/>
    <w:tmpl w:val="5298FA0E"/>
    <w:lvl w:ilvl="0" w:tplc="DABA9DEE">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num w:numId="1">
    <w:abstractNumId w:val="11"/>
  </w:num>
  <w:num w:numId="2">
    <w:abstractNumId w:val="2"/>
  </w:num>
  <w:num w:numId="3">
    <w:abstractNumId w:val="5"/>
  </w:num>
  <w:num w:numId="4">
    <w:abstractNumId w:val="9"/>
  </w:num>
  <w:num w:numId="5">
    <w:abstractNumId w:val="8"/>
  </w:num>
  <w:num w:numId="6">
    <w:abstractNumId w:val="0"/>
  </w:num>
  <w:num w:numId="7">
    <w:abstractNumId w:val="4"/>
  </w:num>
  <w:num w:numId="8">
    <w:abstractNumId w:val="10"/>
  </w:num>
  <w:num w:numId="9">
    <w:abstractNumId w:val="7"/>
  </w:num>
  <w:num w:numId="10">
    <w:abstractNumId w:val="1"/>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1FC"/>
    <w:rsid w:val="000304E2"/>
    <w:rsid w:val="000431A5"/>
    <w:rsid w:val="000D55DF"/>
    <w:rsid w:val="00163E0A"/>
    <w:rsid w:val="00167B39"/>
    <w:rsid w:val="00175312"/>
    <w:rsid w:val="001D6B21"/>
    <w:rsid w:val="001D6CA9"/>
    <w:rsid w:val="002128F0"/>
    <w:rsid w:val="00275813"/>
    <w:rsid w:val="00285337"/>
    <w:rsid w:val="002C7E13"/>
    <w:rsid w:val="00333C30"/>
    <w:rsid w:val="00357CF4"/>
    <w:rsid w:val="00370AE6"/>
    <w:rsid w:val="003763AA"/>
    <w:rsid w:val="003B149F"/>
    <w:rsid w:val="004873D8"/>
    <w:rsid w:val="004C0009"/>
    <w:rsid w:val="004C1B37"/>
    <w:rsid w:val="00571EDE"/>
    <w:rsid w:val="00593097"/>
    <w:rsid w:val="005A75D7"/>
    <w:rsid w:val="005B1312"/>
    <w:rsid w:val="005F2408"/>
    <w:rsid w:val="006445AA"/>
    <w:rsid w:val="006614F5"/>
    <w:rsid w:val="0066395A"/>
    <w:rsid w:val="00687D7C"/>
    <w:rsid w:val="006944E3"/>
    <w:rsid w:val="00760212"/>
    <w:rsid w:val="007633D2"/>
    <w:rsid w:val="00780974"/>
    <w:rsid w:val="00793B0A"/>
    <w:rsid w:val="007A26B6"/>
    <w:rsid w:val="007F2D88"/>
    <w:rsid w:val="00802295"/>
    <w:rsid w:val="008128EA"/>
    <w:rsid w:val="00834A46"/>
    <w:rsid w:val="00876E79"/>
    <w:rsid w:val="00884584"/>
    <w:rsid w:val="008A6FD5"/>
    <w:rsid w:val="008B03F8"/>
    <w:rsid w:val="008B18D5"/>
    <w:rsid w:val="008B6AF1"/>
    <w:rsid w:val="008D2249"/>
    <w:rsid w:val="008E38AE"/>
    <w:rsid w:val="00924263"/>
    <w:rsid w:val="00936815"/>
    <w:rsid w:val="009C62BE"/>
    <w:rsid w:val="009E623D"/>
    <w:rsid w:val="00A9233B"/>
    <w:rsid w:val="00AB1112"/>
    <w:rsid w:val="00AD33E3"/>
    <w:rsid w:val="00B1431B"/>
    <w:rsid w:val="00B5523A"/>
    <w:rsid w:val="00B65A01"/>
    <w:rsid w:val="00BA2CD2"/>
    <w:rsid w:val="00BD18B4"/>
    <w:rsid w:val="00BE628E"/>
    <w:rsid w:val="00C00A5B"/>
    <w:rsid w:val="00C07552"/>
    <w:rsid w:val="00C43AF4"/>
    <w:rsid w:val="00C44449"/>
    <w:rsid w:val="00C6053A"/>
    <w:rsid w:val="00C766B7"/>
    <w:rsid w:val="00CC24C2"/>
    <w:rsid w:val="00CF01FC"/>
    <w:rsid w:val="00D26FAD"/>
    <w:rsid w:val="00D42FDA"/>
    <w:rsid w:val="00D6665F"/>
    <w:rsid w:val="00D6767A"/>
    <w:rsid w:val="00DB7152"/>
    <w:rsid w:val="00E70303"/>
    <w:rsid w:val="00E747B2"/>
    <w:rsid w:val="00ED5C15"/>
    <w:rsid w:val="00F1342B"/>
    <w:rsid w:val="00F25D77"/>
    <w:rsid w:val="00F34120"/>
    <w:rsid w:val="00F40B50"/>
    <w:rsid w:val="00F924FF"/>
    <w:rsid w:val="00FA45CB"/>
    <w:rsid w:val="00FC3236"/>
    <w:rsid w:val="00FE44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1F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C24C2"/>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semiHidden/>
    <w:unhideWhenUsed/>
    <w:rsid w:val="005A75D7"/>
    <w:pPr>
      <w:tabs>
        <w:tab w:val="center" w:pos="4153"/>
        <w:tab w:val="right" w:pos="8306"/>
      </w:tabs>
      <w:snapToGrid w:val="0"/>
    </w:pPr>
    <w:rPr>
      <w:sz w:val="20"/>
      <w:szCs w:val="20"/>
    </w:rPr>
  </w:style>
  <w:style w:type="character" w:customStyle="1" w:styleId="a5">
    <w:name w:val="頁首 字元"/>
    <w:basedOn w:val="a0"/>
    <w:link w:val="a4"/>
    <w:uiPriority w:val="99"/>
    <w:semiHidden/>
    <w:rsid w:val="005A75D7"/>
    <w:rPr>
      <w:rFonts w:ascii="Times New Roman" w:eastAsia="新細明體" w:hAnsi="Times New Roman" w:cs="Times New Roman"/>
      <w:sz w:val="20"/>
      <w:szCs w:val="20"/>
    </w:rPr>
  </w:style>
  <w:style w:type="paragraph" w:styleId="a6">
    <w:name w:val="footer"/>
    <w:basedOn w:val="a"/>
    <w:link w:val="a7"/>
    <w:uiPriority w:val="99"/>
    <w:semiHidden/>
    <w:unhideWhenUsed/>
    <w:rsid w:val="005A75D7"/>
    <w:pPr>
      <w:tabs>
        <w:tab w:val="center" w:pos="4153"/>
        <w:tab w:val="right" w:pos="8306"/>
      </w:tabs>
      <w:snapToGrid w:val="0"/>
    </w:pPr>
    <w:rPr>
      <w:sz w:val="20"/>
      <w:szCs w:val="20"/>
    </w:rPr>
  </w:style>
  <w:style w:type="character" w:customStyle="1" w:styleId="a7">
    <w:name w:val="頁尾 字元"/>
    <w:basedOn w:val="a0"/>
    <w:link w:val="a6"/>
    <w:uiPriority w:val="99"/>
    <w:semiHidden/>
    <w:rsid w:val="005A75D7"/>
    <w:rPr>
      <w:rFonts w:ascii="Times New Roman" w:eastAsia="新細明體" w:hAnsi="Times New Roman" w:cs="Times New Roman"/>
      <w:sz w:val="20"/>
      <w:szCs w:val="20"/>
    </w:rPr>
  </w:style>
  <w:style w:type="paragraph" w:styleId="a8">
    <w:name w:val="List Paragraph"/>
    <w:basedOn w:val="a"/>
    <w:uiPriority w:val="34"/>
    <w:qFormat/>
    <w:rsid w:val="005A75D7"/>
    <w:pPr>
      <w:ind w:leftChars="200" w:left="480"/>
    </w:pPr>
  </w:style>
  <w:style w:type="paragraph" w:styleId="a9">
    <w:name w:val="Balloon Text"/>
    <w:basedOn w:val="a"/>
    <w:link w:val="aa"/>
    <w:uiPriority w:val="99"/>
    <w:semiHidden/>
    <w:unhideWhenUsed/>
    <w:rsid w:val="00FA45C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A45CB"/>
    <w:rPr>
      <w:rFonts w:asciiTheme="majorHAnsi" w:eastAsiaTheme="majorEastAsia" w:hAnsiTheme="majorHAnsi" w:cstheme="majorBidi"/>
      <w:sz w:val="18"/>
      <w:szCs w:val="18"/>
    </w:rPr>
  </w:style>
  <w:style w:type="paragraph" w:customStyle="1" w:styleId="ab">
    <w:name w:val="說明"/>
    <w:basedOn w:val="Web"/>
    <w:next w:val="a3"/>
    <w:rsid w:val="001D6B21"/>
    <w:pPr>
      <w:widowControl w:val="0"/>
      <w:spacing w:before="0" w:beforeAutospacing="0" w:after="0" w:afterAutospacing="0" w:line="640" w:lineRule="exact"/>
      <w:ind w:left="952" w:hanging="952"/>
    </w:pPr>
    <w:rPr>
      <w:rFonts w:ascii="Arial" w:eastAsia="標楷體" w:hAnsi="Arial" w:cs="Times New Roman"/>
      <w:kern w:val="2"/>
      <w:sz w:val="32"/>
    </w:rPr>
  </w:style>
  <w:style w:type="paragraph" w:styleId="ac">
    <w:name w:val="Body Text Indent"/>
    <w:basedOn w:val="a"/>
    <w:link w:val="ad"/>
    <w:uiPriority w:val="99"/>
    <w:semiHidden/>
    <w:unhideWhenUsed/>
    <w:rsid w:val="001D6B21"/>
    <w:pPr>
      <w:spacing w:after="120"/>
      <w:ind w:leftChars="200" w:left="480"/>
    </w:pPr>
  </w:style>
  <w:style w:type="character" w:customStyle="1" w:styleId="ad">
    <w:name w:val="本文縮排 字元"/>
    <w:basedOn w:val="a0"/>
    <w:link w:val="ac"/>
    <w:uiPriority w:val="99"/>
    <w:semiHidden/>
    <w:rsid w:val="001D6B21"/>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825714">
      <w:bodyDiv w:val="1"/>
      <w:marLeft w:val="0"/>
      <w:marRight w:val="0"/>
      <w:marTop w:val="0"/>
      <w:marBottom w:val="0"/>
      <w:divBdr>
        <w:top w:val="none" w:sz="0" w:space="0" w:color="auto"/>
        <w:left w:val="none" w:sz="0" w:space="0" w:color="auto"/>
        <w:bottom w:val="none" w:sz="0" w:space="0" w:color="auto"/>
        <w:right w:val="none" w:sz="0" w:space="0" w:color="auto"/>
      </w:divBdr>
    </w:div>
    <w:div w:id="128674058">
      <w:bodyDiv w:val="1"/>
      <w:marLeft w:val="0"/>
      <w:marRight w:val="0"/>
      <w:marTop w:val="0"/>
      <w:marBottom w:val="0"/>
      <w:divBdr>
        <w:top w:val="none" w:sz="0" w:space="0" w:color="auto"/>
        <w:left w:val="none" w:sz="0" w:space="0" w:color="auto"/>
        <w:bottom w:val="none" w:sz="0" w:space="0" w:color="auto"/>
        <w:right w:val="none" w:sz="0" w:space="0" w:color="auto"/>
      </w:divBdr>
    </w:div>
    <w:div w:id="156045079">
      <w:bodyDiv w:val="1"/>
      <w:marLeft w:val="0"/>
      <w:marRight w:val="0"/>
      <w:marTop w:val="0"/>
      <w:marBottom w:val="0"/>
      <w:divBdr>
        <w:top w:val="none" w:sz="0" w:space="0" w:color="auto"/>
        <w:left w:val="none" w:sz="0" w:space="0" w:color="auto"/>
        <w:bottom w:val="none" w:sz="0" w:space="0" w:color="auto"/>
        <w:right w:val="none" w:sz="0" w:space="0" w:color="auto"/>
      </w:divBdr>
    </w:div>
    <w:div w:id="198127677">
      <w:bodyDiv w:val="1"/>
      <w:marLeft w:val="0"/>
      <w:marRight w:val="0"/>
      <w:marTop w:val="0"/>
      <w:marBottom w:val="0"/>
      <w:divBdr>
        <w:top w:val="none" w:sz="0" w:space="0" w:color="auto"/>
        <w:left w:val="none" w:sz="0" w:space="0" w:color="auto"/>
        <w:bottom w:val="none" w:sz="0" w:space="0" w:color="auto"/>
        <w:right w:val="none" w:sz="0" w:space="0" w:color="auto"/>
      </w:divBdr>
    </w:div>
    <w:div w:id="220791751">
      <w:bodyDiv w:val="1"/>
      <w:marLeft w:val="0"/>
      <w:marRight w:val="0"/>
      <w:marTop w:val="0"/>
      <w:marBottom w:val="0"/>
      <w:divBdr>
        <w:top w:val="none" w:sz="0" w:space="0" w:color="auto"/>
        <w:left w:val="none" w:sz="0" w:space="0" w:color="auto"/>
        <w:bottom w:val="none" w:sz="0" w:space="0" w:color="auto"/>
        <w:right w:val="none" w:sz="0" w:space="0" w:color="auto"/>
      </w:divBdr>
    </w:div>
    <w:div w:id="222182538">
      <w:bodyDiv w:val="1"/>
      <w:marLeft w:val="0"/>
      <w:marRight w:val="0"/>
      <w:marTop w:val="0"/>
      <w:marBottom w:val="0"/>
      <w:divBdr>
        <w:top w:val="none" w:sz="0" w:space="0" w:color="auto"/>
        <w:left w:val="none" w:sz="0" w:space="0" w:color="auto"/>
        <w:bottom w:val="none" w:sz="0" w:space="0" w:color="auto"/>
        <w:right w:val="none" w:sz="0" w:space="0" w:color="auto"/>
      </w:divBdr>
    </w:div>
    <w:div w:id="269748247">
      <w:bodyDiv w:val="1"/>
      <w:marLeft w:val="0"/>
      <w:marRight w:val="0"/>
      <w:marTop w:val="0"/>
      <w:marBottom w:val="0"/>
      <w:divBdr>
        <w:top w:val="none" w:sz="0" w:space="0" w:color="auto"/>
        <w:left w:val="none" w:sz="0" w:space="0" w:color="auto"/>
        <w:bottom w:val="none" w:sz="0" w:space="0" w:color="auto"/>
        <w:right w:val="none" w:sz="0" w:space="0" w:color="auto"/>
      </w:divBdr>
    </w:div>
    <w:div w:id="460684716">
      <w:bodyDiv w:val="1"/>
      <w:marLeft w:val="0"/>
      <w:marRight w:val="0"/>
      <w:marTop w:val="0"/>
      <w:marBottom w:val="0"/>
      <w:divBdr>
        <w:top w:val="none" w:sz="0" w:space="0" w:color="auto"/>
        <w:left w:val="none" w:sz="0" w:space="0" w:color="auto"/>
        <w:bottom w:val="none" w:sz="0" w:space="0" w:color="auto"/>
        <w:right w:val="none" w:sz="0" w:space="0" w:color="auto"/>
      </w:divBdr>
      <w:divsChild>
        <w:div w:id="5333281">
          <w:marLeft w:val="806"/>
          <w:marRight w:val="0"/>
          <w:marTop w:val="96"/>
          <w:marBottom w:val="0"/>
          <w:divBdr>
            <w:top w:val="none" w:sz="0" w:space="0" w:color="auto"/>
            <w:left w:val="none" w:sz="0" w:space="0" w:color="auto"/>
            <w:bottom w:val="none" w:sz="0" w:space="0" w:color="auto"/>
            <w:right w:val="none" w:sz="0" w:space="0" w:color="auto"/>
          </w:divBdr>
        </w:div>
        <w:div w:id="1595287515">
          <w:marLeft w:val="806"/>
          <w:marRight w:val="0"/>
          <w:marTop w:val="96"/>
          <w:marBottom w:val="0"/>
          <w:divBdr>
            <w:top w:val="none" w:sz="0" w:space="0" w:color="auto"/>
            <w:left w:val="none" w:sz="0" w:space="0" w:color="auto"/>
            <w:bottom w:val="none" w:sz="0" w:space="0" w:color="auto"/>
            <w:right w:val="none" w:sz="0" w:space="0" w:color="auto"/>
          </w:divBdr>
        </w:div>
      </w:divsChild>
    </w:div>
    <w:div w:id="493103899">
      <w:bodyDiv w:val="1"/>
      <w:marLeft w:val="0"/>
      <w:marRight w:val="0"/>
      <w:marTop w:val="0"/>
      <w:marBottom w:val="0"/>
      <w:divBdr>
        <w:top w:val="none" w:sz="0" w:space="0" w:color="auto"/>
        <w:left w:val="none" w:sz="0" w:space="0" w:color="auto"/>
        <w:bottom w:val="none" w:sz="0" w:space="0" w:color="auto"/>
        <w:right w:val="none" w:sz="0" w:space="0" w:color="auto"/>
      </w:divBdr>
      <w:divsChild>
        <w:div w:id="1080129889">
          <w:marLeft w:val="547"/>
          <w:marRight w:val="0"/>
          <w:marTop w:val="0"/>
          <w:marBottom w:val="0"/>
          <w:divBdr>
            <w:top w:val="none" w:sz="0" w:space="0" w:color="auto"/>
            <w:left w:val="none" w:sz="0" w:space="0" w:color="auto"/>
            <w:bottom w:val="none" w:sz="0" w:space="0" w:color="auto"/>
            <w:right w:val="none" w:sz="0" w:space="0" w:color="auto"/>
          </w:divBdr>
        </w:div>
      </w:divsChild>
    </w:div>
    <w:div w:id="695886502">
      <w:bodyDiv w:val="1"/>
      <w:marLeft w:val="0"/>
      <w:marRight w:val="0"/>
      <w:marTop w:val="0"/>
      <w:marBottom w:val="0"/>
      <w:divBdr>
        <w:top w:val="none" w:sz="0" w:space="0" w:color="auto"/>
        <w:left w:val="none" w:sz="0" w:space="0" w:color="auto"/>
        <w:bottom w:val="none" w:sz="0" w:space="0" w:color="auto"/>
        <w:right w:val="none" w:sz="0" w:space="0" w:color="auto"/>
      </w:divBdr>
    </w:div>
    <w:div w:id="772168388">
      <w:bodyDiv w:val="1"/>
      <w:marLeft w:val="0"/>
      <w:marRight w:val="0"/>
      <w:marTop w:val="0"/>
      <w:marBottom w:val="0"/>
      <w:divBdr>
        <w:top w:val="none" w:sz="0" w:space="0" w:color="auto"/>
        <w:left w:val="none" w:sz="0" w:space="0" w:color="auto"/>
        <w:bottom w:val="none" w:sz="0" w:space="0" w:color="auto"/>
        <w:right w:val="none" w:sz="0" w:space="0" w:color="auto"/>
      </w:divBdr>
    </w:div>
    <w:div w:id="851801815">
      <w:bodyDiv w:val="1"/>
      <w:marLeft w:val="0"/>
      <w:marRight w:val="0"/>
      <w:marTop w:val="0"/>
      <w:marBottom w:val="0"/>
      <w:divBdr>
        <w:top w:val="none" w:sz="0" w:space="0" w:color="auto"/>
        <w:left w:val="none" w:sz="0" w:space="0" w:color="auto"/>
        <w:bottom w:val="none" w:sz="0" w:space="0" w:color="auto"/>
        <w:right w:val="none" w:sz="0" w:space="0" w:color="auto"/>
      </w:divBdr>
    </w:div>
    <w:div w:id="863787552">
      <w:bodyDiv w:val="1"/>
      <w:marLeft w:val="0"/>
      <w:marRight w:val="0"/>
      <w:marTop w:val="0"/>
      <w:marBottom w:val="0"/>
      <w:divBdr>
        <w:top w:val="none" w:sz="0" w:space="0" w:color="auto"/>
        <w:left w:val="none" w:sz="0" w:space="0" w:color="auto"/>
        <w:bottom w:val="none" w:sz="0" w:space="0" w:color="auto"/>
        <w:right w:val="none" w:sz="0" w:space="0" w:color="auto"/>
      </w:divBdr>
    </w:div>
    <w:div w:id="864757276">
      <w:bodyDiv w:val="1"/>
      <w:marLeft w:val="0"/>
      <w:marRight w:val="0"/>
      <w:marTop w:val="0"/>
      <w:marBottom w:val="0"/>
      <w:divBdr>
        <w:top w:val="none" w:sz="0" w:space="0" w:color="auto"/>
        <w:left w:val="none" w:sz="0" w:space="0" w:color="auto"/>
        <w:bottom w:val="none" w:sz="0" w:space="0" w:color="auto"/>
        <w:right w:val="none" w:sz="0" w:space="0" w:color="auto"/>
      </w:divBdr>
    </w:div>
    <w:div w:id="990788238">
      <w:bodyDiv w:val="1"/>
      <w:marLeft w:val="0"/>
      <w:marRight w:val="0"/>
      <w:marTop w:val="0"/>
      <w:marBottom w:val="0"/>
      <w:divBdr>
        <w:top w:val="none" w:sz="0" w:space="0" w:color="auto"/>
        <w:left w:val="none" w:sz="0" w:space="0" w:color="auto"/>
        <w:bottom w:val="none" w:sz="0" w:space="0" w:color="auto"/>
        <w:right w:val="none" w:sz="0" w:space="0" w:color="auto"/>
      </w:divBdr>
    </w:div>
    <w:div w:id="1024208022">
      <w:bodyDiv w:val="1"/>
      <w:marLeft w:val="0"/>
      <w:marRight w:val="0"/>
      <w:marTop w:val="0"/>
      <w:marBottom w:val="0"/>
      <w:divBdr>
        <w:top w:val="none" w:sz="0" w:space="0" w:color="auto"/>
        <w:left w:val="none" w:sz="0" w:space="0" w:color="auto"/>
        <w:bottom w:val="none" w:sz="0" w:space="0" w:color="auto"/>
        <w:right w:val="none" w:sz="0" w:space="0" w:color="auto"/>
      </w:divBdr>
    </w:div>
    <w:div w:id="1105536795">
      <w:bodyDiv w:val="1"/>
      <w:marLeft w:val="0"/>
      <w:marRight w:val="0"/>
      <w:marTop w:val="0"/>
      <w:marBottom w:val="0"/>
      <w:divBdr>
        <w:top w:val="none" w:sz="0" w:space="0" w:color="auto"/>
        <w:left w:val="none" w:sz="0" w:space="0" w:color="auto"/>
        <w:bottom w:val="none" w:sz="0" w:space="0" w:color="auto"/>
        <w:right w:val="none" w:sz="0" w:space="0" w:color="auto"/>
      </w:divBdr>
    </w:div>
    <w:div w:id="1132988393">
      <w:bodyDiv w:val="1"/>
      <w:marLeft w:val="0"/>
      <w:marRight w:val="0"/>
      <w:marTop w:val="0"/>
      <w:marBottom w:val="0"/>
      <w:divBdr>
        <w:top w:val="none" w:sz="0" w:space="0" w:color="auto"/>
        <w:left w:val="none" w:sz="0" w:space="0" w:color="auto"/>
        <w:bottom w:val="none" w:sz="0" w:space="0" w:color="auto"/>
        <w:right w:val="none" w:sz="0" w:space="0" w:color="auto"/>
      </w:divBdr>
    </w:div>
    <w:div w:id="1186216991">
      <w:bodyDiv w:val="1"/>
      <w:marLeft w:val="0"/>
      <w:marRight w:val="0"/>
      <w:marTop w:val="0"/>
      <w:marBottom w:val="0"/>
      <w:divBdr>
        <w:top w:val="none" w:sz="0" w:space="0" w:color="auto"/>
        <w:left w:val="none" w:sz="0" w:space="0" w:color="auto"/>
        <w:bottom w:val="none" w:sz="0" w:space="0" w:color="auto"/>
        <w:right w:val="none" w:sz="0" w:space="0" w:color="auto"/>
      </w:divBdr>
    </w:div>
    <w:div w:id="1252667176">
      <w:bodyDiv w:val="1"/>
      <w:marLeft w:val="0"/>
      <w:marRight w:val="0"/>
      <w:marTop w:val="0"/>
      <w:marBottom w:val="0"/>
      <w:divBdr>
        <w:top w:val="none" w:sz="0" w:space="0" w:color="auto"/>
        <w:left w:val="none" w:sz="0" w:space="0" w:color="auto"/>
        <w:bottom w:val="none" w:sz="0" w:space="0" w:color="auto"/>
        <w:right w:val="none" w:sz="0" w:space="0" w:color="auto"/>
      </w:divBdr>
    </w:div>
    <w:div w:id="1289362030">
      <w:bodyDiv w:val="1"/>
      <w:marLeft w:val="0"/>
      <w:marRight w:val="0"/>
      <w:marTop w:val="0"/>
      <w:marBottom w:val="0"/>
      <w:divBdr>
        <w:top w:val="none" w:sz="0" w:space="0" w:color="auto"/>
        <w:left w:val="none" w:sz="0" w:space="0" w:color="auto"/>
        <w:bottom w:val="none" w:sz="0" w:space="0" w:color="auto"/>
        <w:right w:val="none" w:sz="0" w:space="0" w:color="auto"/>
      </w:divBdr>
    </w:div>
    <w:div w:id="1373923237">
      <w:bodyDiv w:val="1"/>
      <w:marLeft w:val="0"/>
      <w:marRight w:val="0"/>
      <w:marTop w:val="0"/>
      <w:marBottom w:val="0"/>
      <w:divBdr>
        <w:top w:val="none" w:sz="0" w:space="0" w:color="auto"/>
        <w:left w:val="none" w:sz="0" w:space="0" w:color="auto"/>
        <w:bottom w:val="none" w:sz="0" w:space="0" w:color="auto"/>
        <w:right w:val="none" w:sz="0" w:space="0" w:color="auto"/>
      </w:divBdr>
    </w:div>
    <w:div w:id="1385375413">
      <w:bodyDiv w:val="1"/>
      <w:marLeft w:val="0"/>
      <w:marRight w:val="0"/>
      <w:marTop w:val="0"/>
      <w:marBottom w:val="0"/>
      <w:divBdr>
        <w:top w:val="none" w:sz="0" w:space="0" w:color="auto"/>
        <w:left w:val="none" w:sz="0" w:space="0" w:color="auto"/>
        <w:bottom w:val="none" w:sz="0" w:space="0" w:color="auto"/>
        <w:right w:val="none" w:sz="0" w:space="0" w:color="auto"/>
      </w:divBdr>
    </w:div>
    <w:div w:id="1457136328">
      <w:bodyDiv w:val="1"/>
      <w:marLeft w:val="0"/>
      <w:marRight w:val="0"/>
      <w:marTop w:val="0"/>
      <w:marBottom w:val="0"/>
      <w:divBdr>
        <w:top w:val="none" w:sz="0" w:space="0" w:color="auto"/>
        <w:left w:val="none" w:sz="0" w:space="0" w:color="auto"/>
        <w:bottom w:val="none" w:sz="0" w:space="0" w:color="auto"/>
        <w:right w:val="none" w:sz="0" w:space="0" w:color="auto"/>
      </w:divBdr>
    </w:div>
    <w:div w:id="1479684654">
      <w:bodyDiv w:val="1"/>
      <w:marLeft w:val="0"/>
      <w:marRight w:val="0"/>
      <w:marTop w:val="0"/>
      <w:marBottom w:val="0"/>
      <w:divBdr>
        <w:top w:val="none" w:sz="0" w:space="0" w:color="auto"/>
        <w:left w:val="none" w:sz="0" w:space="0" w:color="auto"/>
        <w:bottom w:val="none" w:sz="0" w:space="0" w:color="auto"/>
        <w:right w:val="none" w:sz="0" w:space="0" w:color="auto"/>
      </w:divBdr>
    </w:div>
    <w:div w:id="1542475324">
      <w:bodyDiv w:val="1"/>
      <w:marLeft w:val="0"/>
      <w:marRight w:val="0"/>
      <w:marTop w:val="0"/>
      <w:marBottom w:val="0"/>
      <w:divBdr>
        <w:top w:val="none" w:sz="0" w:space="0" w:color="auto"/>
        <w:left w:val="none" w:sz="0" w:space="0" w:color="auto"/>
        <w:bottom w:val="none" w:sz="0" w:space="0" w:color="auto"/>
        <w:right w:val="none" w:sz="0" w:space="0" w:color="auto"/>
      </w:divBdr>
    </w:div>
    <w:div w:id="1586838720">
      <w:bodyDiv w:val="1"/>
      <w:marLeft w:val="0"/>
      <w:marRight w:val="0"/>
      <w:marTop w:val="0"/>
      <w:marBottom w:val="0"/>
      <w:divBdr>
        <w:top w:val="none" w:sz="0" w:space="0" w:color="auto"/>
        <w:left w:val="none" w:sz="0" w:space="0" w:color="auto"/>
        <w:bottom w:val="none" w:sz="0" w:space="0" w:color="auto"/>
        <w:right w:val="none" w:sz="0" w:space="0" w:color="auto"/>
      </w:divBdr>
    </w:div>
    <w:div w:id="1702515114">
      <w:bodyDiv w:val="1"/>
      <w:marLeft w:val="0"/>
      <w:marRight w:val="0"/>
      <w:marTop w:val="0"/>
      <w:marBottom w:val="0"/>
      <w:divBdr>
        <w:top w:val="none" w:sz="0" w:space="0" w:color="auto"/>
        <w:left w:val="none" w:sz="0" w:space="0" w:color="auto"/>
        <w:bottom w:val="none" w:sz="0" w:space="0" w:color="auto"/>
        <w:right w:val="none" w:sz="0" w:space="0" w:color="auto"/>
      </w:divBdr>
    </w:div>
    <w:div w:id="1709523728">
      <w:bodyDiv w:val="1"/>
      <w:marLeft w:val="0"/>
      <w:marRight w:val="0"/>
      <w:marTop w:val="0"/>
      <w:marBottom w:val="0"/>
      <w:divBdr>
        <w:top w:val="none" w:sz="0" w:space="0" w:color="auto"/>
        <w:left w:val="none" w:sz="0" w:space="0" w:color="auto"/>
        <w:bottom w:val="none" w:sz="0" w:space="0" w:color="auto"/>
        <w:right w:val="none" w:sz="0" w:space="0" w:color="auto"/>
      </w:divBdr>
    </w:div>
    <w:div w:id="1757240092">
      <w:bodyDiv w:val="1"/>
      <w:marLeft w:val="0"/>
      <w:marRight w:val="0"/>
      <w:marTop w:val="0"/>
      <w:marBottom w:val="0"/>
      <w:divBdr>
        <w:top w:val="none" w:sz="0" w:space="0" w:color="auto"/>
        <w:left w:val="none" w:sz="0" w:space="0" w:color="auto"/>
        <w:bottom w:val="none" w:sz="0" w:space="0" w:color="auto"/>
        <w:right w:val="none" w:sz="0" w:space="0" w:color="auto"/>
      </w:divBdr>
    </w:div>
    <w:div w:id="1770272307">
      <w:bodyDiv w:val="1"/>
      <w:marLeft w:val="0"/>
      <w:marRight w:val="0"/>
      <w:marTop w:val="0"/>
      <w:marBottom w:val="0"/>
      <w:divBdr>
        <w:top w:val="none" w:sz="0" w:space="0" w:color="auto"/>
        <w:left w:val="none" w:sz="0" w:space="0" w:color="auto"/>
        <w:bottom w:val="none" w:sz="0" w:space="0" w:color="auto"/>
        <w:right w:val="none" w:sz="0" w:space="0" w:color="auto"/>
      </w:divBdr>
    </w:div>
    <w:div w:id="1847016933">
      <w:bodyDiv w:val="1"/>
      <w:marLeft w:val="0"/>
      <w:marRight w:val="0"/>
      <w:marTop w:val="0"/>
      <w:marBottom w:val="0"/>
      <w:divBdr>
        <w:top w:val="none" w:sz="0" w:space="0" w:color="auto"/>
        <w:left w:val="none" w:sz="0" w:space="0" w:color="auto"/>
        <w:bottom w:val="none" w:sz="0" w:space="0" w:color="auto"/>
        <w:right w:val="none" w:sz="0" w:space="0" w:color="auto"/>
      </w:divBdr>
    </w:div>
    <w:div w:id="1848444825">
      <w:bodyDiv w:val="1"/>
      <w:marLeft w:val="0"/>
      <w:marRight w:val="0"/>
      <w:marTop w:val="0"/>
      <w:marBottom w:val="0"/>
      <w:divBdr>
        <w:top w:val="none" w:sz="0" w:space="0" w:color="auto"/>
        <w:left w:val="none" w:sz="0" w:space="0" w:color="auto"/>
        <w:bottom w:val="none" w:sz="0" w:space="0" w:color="auto"/>
        <w:right w:val="none" w:sz="0" w:space="0" w:color="auto"/>
      </w:divBdr>
    </w:div>
    <w:div w:id="1849638683">
      <w:bodyDiv w:val="1"/>
      <w:marLeft w:val="0"/>
      <w:marRight w:val="0"/>
      <w:marTop w:val="0"/>
      <w:marBottom w:val="0"/>
      <w:divBdr>
        <w:top w:val="none" w:sz="0" w:space="0" w:color="auto"/>
        <w:left w:val="none" w:sz="0" w:space="0" w:color="auto"/>
        <w:bottom w:val="none" w:sz="0" w:space="0" w:color="auto"/>
        <w:right w:val="none" w:sz="0" w:space="0" w:color="auto"/>
      </w:divBdr>
    </w:div>
    <w:div w:id="1889224754">
      <w:bodyDiv w:val="1"/>
      <w:marLeft w:val="0"/>
      <w:marRight w:val="0"/>
      <w:marTop w:val="0"/>
      <w:marBottom w:val="0"/>
      <w:divBdr>
        <w:top w:val="none" w:sz="0" w:space="0" w:color="auto"/>
        <w:left w:val="none" w:sz="0" w:space="0" w:color="auto"/>
        <w:bottom w:val="none" w:sz="0" w:space="0" w:color="auto"/>
        <w:right w:val="none" w:sz="0" w:space="0" w:color="auto"/>
      </w:divBdr>
    </w:div>
    <w:div w:id="1975716144">
      <w:bodyDiv w:val="1"/>
      <w:marLeft w:val="0"/>
      <w:marRight w:val="0"/>
      <w:marTop w:val="0"/>
      <w:marBottom w:val="0"/>
      <w:divBdr>
        <w:top w:val="none" w:sz="0" w:space="0" w:color="auto"/>
        <w:left w:val="none" w:sz="0" w:space="0" w:color="auto"/>
        <w:bottom w:val="none" w:sz="0" w:space="0" w:color="auto"/>
        <w:right w:val="none" w:sz="0" w:space="0" w:color="auto"/>
      </w:divBdr>
    </w:div>
    <w:div w:id="20343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9812-CB33-414A-82B0-FE73B7BB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298</Words>
  <Characters>1705</Characters>
  <Application>Microsoft Office Word</Application>
  <DocSecurity>0</DocSecurity>
  <Lines>14</Lines>
  <Paragraphs>3</Paragraphs>
  <ScaleCrop>false</ScaleCrop>
  <Company>SYNNEX</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ymvs-134</dc:creator>
  <cp:lastModifiedBy>ymvs-134</cp:lastModifiedBy>
  <cp:revision>31</cp:revision>
  <cp:lastPrinted>2016-11-24T05:36:00Z</cp:lastPrinted>
  <dcterms:created xsi:type="dcterms:W3CDTF">2017-01-04T03:15:00Z</dcterms:created>
  <dcterms:modified xsi:type="dcterms:W3CDTF">2017-01-05T06:23:00Z</dcterms:modified>
</cp:coreProperties>
</file>