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6" w:rsidRPr="00A650EA" w:rsidRDefault="009A0F96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A650EA">
        <w:rPr>
          <w:rFonts w:ascii="標楷體" w:eastAsia="標楷體" w:hAnsi="標楷體" w:hint="eastAsia"/>
          <w:sz w:val="32"/>
          <w:szCs w:val="32"/>
          <w:u w:val="double"/>
        </w:rPr>
        <w:t>育民工家10</w:t>
      </w:r>
      <w:r w:rsidR="0095793A" w:rsidRPr="00A650EA">
        <w:rPr>
          <w:rFonts w:ascii="標楷體" w:eastAsia="標楷體" w:hAnsi="標楷體" w:hint="eastAsia"/>
          <w:sz w:val="32"/>
          <w:szCs w:val="32"/>
          <w:u w:val="double"/>
        </w:rPr>
        <w:t>6</w:t>
      </w:r>
      <w:r w:rsidRPr="00A650EA">
        <w:rPr>
          <w:rFonts w:ascii="標楷體" w:eastAsia="標楷體" w:hAnsi="標楷體" w:hint="eastAsia"/>
          <w:sz w:val="32"/>
          <w:szCs w:val="32"/>
          <w:u w:val="double"/>
        </w:rPr>
        <w:t>學年度第</w:t>
      </w:r>
      <w:r w:rsidR="0095793A" w:rsidRPr="00A650EA">
        <w:rPr>
          <w:rFonts w:ascii="標楷體" w:eastAsia="標楷體" w:hAnsi="標楷體" w:hint="eastAsia"/>
          <w:sz w:val="32"/>
          <w:szCs w:val="32"/>
          <w:u w:val="double"/>
        </w:rPr>
        <w:t>一</w:t>
      </w:r>
      <w:proofErr w:type="gramStart"/>
      <w:r w:rsidRPr="00A650EA">
        <w:rPr>
          <w:rFonts w:ascii="標楷體" w:eastAsia="標楷體" w:hAnsi="標楷體" w:hint="eastAsia"/>
          <w:sz w:val="32"/>
          <w:szCs w:val="32"/>
          <w:u w:val="double"/>
        </w:rPr>
        <w:t>學期均質化</w:t>
      </w:r>
      <w:proofErr w:type="gramEnd"/>
      <w:r w:rsidRPr="00A650EA">
        <w:rPr>
          <w:rFonts w:ascii="標楷體" w:eastAsia="標楷體" w:hAnsi="標楷體" w:hint="eastAsia"/>
          <w:sz w:val="32"/>
          <w:szCs w:val="32"/>
          <w:u w:val="double"/>
        </w:rPr>
        <w:t>輔助方案計畫</w:t>
      </w:r>
    </w:p>
    <w:p w:rsidR="009A0F96" w:rsidRDefault="00A650EA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1C670D">
        <w:rPr>
          <w:rFonts w:ascii="標楷體" w:eastAsia="標楷體" w:hAnsi="標楷體" w:hint="eastAsia"/>
          <w:sz w:val="32"/>
          <w:szCs w:val="32"/>
        </w:rPr>
        <w:t>01</w:t>
      </w:r>
      <w:r w:rsidRPr="00A650EA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9A0F96">
        <w:rPr>
          <w:rFonts w:ascii="標楷體" w:eastAsia="標楷體" w:hAnsi="標楷體" w:hint="eastAsia"/>
          <w:sz w:val="32"/>
          <w:szCs w:val="32"/>
        </w:rPr>
        <w:t>管制會議記錄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10</w:t>
      </w:r>
      <w:r w:rsidR="001C670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1C670D"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 w:rsidR="001C670D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5176D5"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1C670D">
        <w:rPr>
          <w:rFonts w:hint="eastAsia"/>
          <w:sz w:val="28"/>
          <w:szCs w:val="28"/>
        </w:rPr>
        <w:t xml:space="preserve"> 07</w:t>
      </w:r>
      <w:r>
        <w:rPr>
          <w:rFonts w:hint="eastAsia"/>
          <w:sz w:val="28"/>
          <w:szCs w:val="28"/>
        </w:rPr>
        <w:t>時</w:t>
      </w:r>
      <w:r w:rsidR="001C670D"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1C670D">
        <w:rPr>
          <w:rFonts w:hint="eastAsia"/>
          <w:sz w:val="28"/>
          <w:szCs w:val="28"/>
        </w:rPr>
        <w:t>校長室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</w:t>
      </w:r>
      <w:r w:rsidR="001C670D">
        <w:rPr>
          <w:rFonts w:ascii="Times New Roman" w:hAnsi="Times New Roman" w:hint="eastAsia"/>
          <w:sz w:val="28"/>
          <w:szCs w:val="28"/>
        </w:rPr>
        <w:t>吳錦隆</w:t>
      </w:r>
      <w:r w:rsidR="001C670D">
        <w:rPr>
          <w:rFonts w:ascii="Times New Roman" w:hAnsi="Times New Roman" w:hint="eastAsia"/>
          <w:sz w:val="28"/>
          <w:szCs w:val="28"/>
        </w:rPr>
        <w:t xml:space="preserve"> </w:t>
      </w:r>
      <w:r w:rsidR="001C670D">
        <w:rPr>
          <w:rFonts w:ascii="Times New Roman" w:hAnsi="Times New Roman" w:hint="eastAsia"/>
          <w:sz w:val="28"/>
          <w:szCs w:val="28"/>
        </w:rPr>
        <w:t>校長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9A0F96" w:rsidRDefault="009A0F96" w:rsidP="009A0F96">
      <w:pPr>
        <w:pStyle w:val="a3"/>
        <w:numPr>
          <w:ilvl w:val="0"/>
          <w:numId w:val="1"/>
        </w:numPr>
        <w:spacing w:line="240" w:lineRule="auto"/>
        <w:ind w:left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會議內容：</w:t>
      </w:r>
    </w:p>
    <w:p w:rsidR="009A0F96" w:rsidRPr="008F5D5C" w:rsidRDefault="0095793A" w:rsidP="008F5D5C">
      <w:pPr>
        <w:pStyle w:val="a6"/>
        <w:adjustRightInd w:val="0"/>
        <w:snapToGrid w:val="0"/>
        <w:ind w:leftChars="0" w:left="641" w:hangingChars="200" w:hanging="641"/>
        <w:jc w:val="both"/>
        <w:rPr>
          <w:rFonts w:ascii="標楷體" w:eastAsia="標楷體" w:hAnsi="標楷體"/>
          <w:b/>
          <w:kern w:val="0"/>
          <w:sz w:val="32"/>
          <w:szCs w:val="32"/>
          <w:shd w:val="clear" w:color="auto" w:fill="FFFFFF"/>
        </w:rPr>
      </w:pP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一、</w:t>
      </w:r>
      <w:r w:rsidR="004C2E5B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子計畫</w:t>
      </w:r>
      <w:r w:rsidR="005176D5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執行進度報告</w:t>
      </w:r>
      <w:r w:rsidR="00CD6E28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:</w:t>
      </w:r>
    </w:p>
    <w:p w:rsidR="005176D5" w:rsidRDefault="00CD6E28" w:rsidP="009F0CE2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</w:t>
      </w:r>
      <w:r w:rsidR="005176D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● 106-5-1 「指愛時尚」藝術美甲技能研習計畫</w:t>
      </w:r>
    </w:p>
    <w:p w:rsidR="005176D5" w:rsidRDefault="005176D5" w:rsidP="00CD6E28">
      <w:pPr>
        <w:pStyle w:val="a6"/>
        <w:adjustRightInd w:val="0"/>
        <w:snapToGrid w:val="0"/>
        <w:ind w:leftChars="0"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1. 資本門(指甲油陳列架組、產品櫃組)共計1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5</w:t>
      </w: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萬元，已招標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完成，經費核銷率</w:t>
      </w:r>
      <w:r w:rsidR="008C306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達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100%。</w:t>
      </w:r>
    </w:p>
    <w:p w:rsidR="005176D5" w:rsidRDefault="005176D5" w:rsidP="00CD6E28">
      <w:pPr>
        <w:pStyle w:val="a6"/>
        <w:adjustRightInd w:val="0"/>
        <w:snapToGrid w:val="0"/>
        <w:ind w:leftChars="0" w:left="1400" w:hangingChars="500" w:hanging="1400"/>
        <w:jc w:val="left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2.</w:t>
      </w:r>
      <w:r w:rsidR="001C670D" w:rsidRP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藝術美甲研習課程</w:t>
      </w:r>
      <w:r w:rsidR="00CD6E28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12小時</w:t>
      </w:r>
      <w:r w:rsidR="004C2E5B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，已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辦理完成，經費核銷率</w:t>
      </w:r>
      <w:r w:rsidR="008C306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達 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100%。</w:t>
      </w:r>
    </w:p>
    <w:p w:rsidR="008F5D5C" w:rsidRPr="008F5D5C" w:rsidRDefault="006608F4" w:rsidP="001C670D">
      <w:pPr>
        <w:pStyle w:val="a6"/>
        <w:adjustRightInd w:val="0"/>
        <w:snapToGrid w:val="0"/>
        <w:spacing w:line="240" w:lineRule="exact"/>
        <w:ind w:leftChars="0" w:left="1400" w:hangingChars="500" w:hanging="1400"/>
        <w:jc w:val="left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</w:t>
      </w:r>
    </w:p>
    <w:p w:rsidR="00CD6E28" w:rsidRDefault="00CD6E28" w:rsidP="00CD6E28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● 106-5-2  創意餐飲實習餐廳研習計畫:</w:t>
      </w:r>
    </w:p>
    <w:p w:rsidR="001C670D" w:rsidRDefault="00CD6E28" w:rsidP="001C670D">
      <w:pPr>
        <w:pStyle w:val="a6"/>
        <w:adjustRightInd w:val="0"/>
        <w:snapToGrid w:val="0"/>
        <w:ind w:leftChars="0"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1</w:t>
      </w:r>
      <w:r w:rsidRPr="00CD6E28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.</w:t>
      </w:r>
      <w:r w:rsidR="001C670D" w:rsidRPr="001C670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C670D">
        <w:rPr>
          <w:rFonts w:ascii="標楷體" w:eastAsia="標楷體" w:hAnsi="標楷體" w:hint="eastAsia"/>
          <w:kern w:val="0"/>
          <w:sz w:val="28"/>
          <w:szCs w:val="28"/>
        </w:rPr>
        <w:t>資本門(桌上型蛋糕櫃、雙口</w:t>
      </w:r>
      <w:proofErr w:type="gramStart"/>
      <w:r w:rsidR="001C670D">
        <w:rPr>
          <w:rFonts w:ascii="標楷體" w:eastAsia="標楷體" w:hAnsi="標楷體" w:hint="eastAsia"/>
          <w:kern w:val="0"/>
          <w:sz w:val="28"/>
          <w:szCs w:val="28"/>
        </w:rPr>
        <w:t>雙面煎板</w:t>
      </w:r>
      <w:proofErr w:type="gramEnd"/>
      <w:r w:rsidR="001C670D">
        <w:rPr>
          <w:rFonts w:ascii="標楷體" w:eastAsia="標楷體" w:hAnsi="標楷體" w:hint="eastAsia"/>
          <w:kern w:val="0"/>
          <w:sz w:val="28"/>
          <w:szCs w:val="28"/>
        </w:rPr>
        <w:t>)共計10萬元，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已招標完成，經費核銷率</w:t>
      </w:r>
      <w:r w:rsidR="008C306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達</w:t>
      </w:r>
      <w:r w:rsidR="001C670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100%。</w:t>
      </w:r>
    </w:p>
    <w:p w:rsidR="001C670D" w:rsidRDefault="001C670D" w:rsidP="001C670D">
      <w:pPr>
        <w:pStyle w:val="a6"/>
        <w:adjustRightInd w:val="0"/>
        <w:snapToGrid w:val="0"/>
        <w:ind w:leftChars="0"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2. </w:t>
      </w:r>
      <w:r w:rsidRPr="00CD6E28">
        <w:rPr>
          <w:rFonts w:ascii="標楷體" w:eastAsia="標楷體" w:hAnsi="標楷體" w:cs="Times New Roman" w:hint="eastAsia"/>
          <w:kern w:val="0"/>
          <w:sz w:val="28"/>
          <w:szCs w:val="28"/>
        </w:rPr>
        <w:t>辦理</w:t>
      </w:r>
      <w:proofErr w:type="gramStart"/>
      <w:r w:rsidRPr="00CD6E28">
        <w:rPr>
          <w:rFonts w:ascii="標楷體" w:eastAsia="標楷體" w:hAnsi="標楷體" w:cs="Times New Roman" w:hint="eastAsia"/>
          <w:kern w:val="0"/>
          <w:sz w:val="28"/>
          <w:szCs w:val="28"/>
        </w:rPr>
        <w:t>迷藏輕食</w:t>
      </w:r>
      <w:proofErr w:type="gramEnd"/>
      <w:r w:rsidRPr="00CD6E28">
        <w:rPr>
          <w:rFonts w:ascii="標楷體" w:eastAsia="標楷體" w:hAnsi="標楷體" w:cs="Times New Roman" w:hint="eastAsia"/>
          <w:kern w:val="0"/>
          <w:sz w:val="28"/>
          <w:szCs w:val="28"/>
        </w:rPr>
        <w:t>研習</w:t>
      </w:r>
      <w:r>
        <w:rPr>
          <w:rFonts w:ascii="標楷體" w:eastAsia="標楷體" w:hAnsi="標楷體" w:hint="eastAsia"/>
          <w:kern w:val="0"/>
          <w:sz w:val="28"/>
          <w:szCs w:val="28"/>
        </w:rPr>
        <w:t>6小時，已核銷完成。</w:t>
      </w:r>
    </w:p>
    <w:p w:rsidR="001C670D" w:rsidRPr="001C670D" w:rsidRDefault="001C670D" w:rsidP="001C670D">
      <w:pPr>
        <w:pStyle w:val="a6"/>
        <w:adjustRightInd w:val="0"/>
        <w:snapToGrid w:val="0"/>
        <w:ind w:leftChars="0"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3. 保險費</w:t>
      </w:r>
      <w:r w:rsidR="00F63351">
        <w:rPr>
          <w:rFonts w:ascii="標楷體" w:eastAsia="標楷體" w:hAnsi="標楷體" w:hint="eastAsia"/>
          <w:kern w:val="0"/>
          <w:sz w:val="28"/>
          <w:szCs w:val="28"/>
        </w:rPr>
        <w:t>$</w:t>
      </w:r>
      <w:r>
        <w:rPr>
          <w:rFonts w:ascii="標楷體" w:eastAsia="標楷體" w:hAnsi="標楷體" w:hint="eastAsia"/>
          <w:kern w:val="0"/>
          <w:sz w:val="28"/>
          <w:szCs w:val="28"/>
        </w:rPr>
        <w:t>1,440</w:t>
      </w:r>
      <w:r w:rsidR="00F63351">
        <w:rPr>
          <w:rFonts w:ascii="標楷體" w:eastAsia="標楷體" w:hAnsi="標楷體" w:hint="eastAsia"/>
          <w:kern w:val="0"/>
          <w:sz w:val="28"/>
          <w:szCs w:val="28"/>
        </w:rPr>
        <w:t>元勻</w:t>
      </w:r>
      <w:proofErr w:type="gramStart"/>
      <w:r w:rsidR="00F63351">
        <w:rPr>
          <w:rFonts w:ascii="標楷體" w:eastAsia="標楷體" w:hAnsi="標楷體" w:hint="eastAsia"/>
          <w:kern w:val="0"/>
          <w:sz w:val="28"/>
          <w:szCs w:val="28"/>
        </w:rPr>
        <w:t>支至</w:t>
      </w:r>
      <w:r w:rsidR="00B056F4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雜支</w:t>
      </w:r>
      <w:proofErr w:type="gramEnd"/>
      <w:r w:rsidR="008C3067">
        <w:rPr>
          <w:rFonts w:ascii="標楷體" w:eastAsia="標楷體" w:hAnsi="標楷體" w:hint="eastAsia"/>
          <w:kern w:val="0"/>
          <w:sz w:val="28"/>
          <w:szCs w:val="28"/>
        </w:rPr>
        <w:t>已進行</w:t>
      </w:r>
      <w:r>
        <w:rPr>
          <w:rFonts w:ascii="標楷體" w:eastAsia="標楷體" w:hAnsi="標楷體" w:hint="eastAsia"/>
          <w:kern w:val="0"/>
          <w:sz w:val="28"/>
          <w:szCs w:val="28"/>
        </w:rPr>
        <w:t>校內簽</w:t>
      </w:r>
      <w:r w:rsidR="00F63351">
        <w:rPr>
          <w:rFonts w:ascii="標楷體" w:eastAsia="標楷體" w:hAnsi="標楷體" w:hint="eastAsia"/>
          <w:kern w:val="0"/>
          <w:sz w:val="28"/>
          <w:szCs w:val="28"/>
        </w:rPr>
        <w:t>呈。</w:t>
      </w:r>
    </w:p>
    <w:p w:rsidR="006608F4" w:rsidRDefault="006608F4" w:rsidP="00F63351">
      <w:pPr>
        <w:pStyle w:val="a6"/>
        <w:adjustRightInd w:val="0"/>
        <w:snapToGrid w:val="0"/>
        <w:spacing w:line="240" w:lineRule="exact"/>
        <w:ind w:leftChars="450" w:left="1360" w:hangingChars="100" w:hanging="28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</w:p>
    <w:p w:rsidR="004C2E5B" w:rsidRDefault="004C2E5B" w:rsidP="004C2E5B">
      <w:pPr>
        <w:adjustRightInd w:val="0"/>
        <w:snapToGrid w:val="0"/>
        <w:ind w:leftChars="158" w:left="379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● 106-5-3 職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涯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體驗升學進路課程探索計畫:</w:t>
      </w:r>
    </w:p>
    <w:p w:rsidR="004C2E5B" w:rsidRDefault="004C2E5B" w:rsidP="00F63351">
      <w:pPr>
        <w:widowControl/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</w:t>
      </w:r>
      <w:r w:rsidRPr="004C2E5B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</w:t>
      </w:r>
      <w:r w:rsidR="00F63351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設備組經費統計與子計畫承辦人有異，請</w:t>
      </w:r>
      <w:proofErr w:type="gramStart"/>
      <w:r w:rsidR="00F63351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國技組王玉玲</w:t>
      </w:r>
      <w:proofErr w:type="gramEnd"/>
      <w:r w:rsidR="00F63351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組長說明。</w:t>
      </w:r>
    </w:p>
    <w:p w:rsidR="00F63351" w:rsidRPr="00B056F4" w:rsidRDefault="00F63351" w:rsidP="00F63351">
      <w:pPr>
        <w:widowControl/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</w:t>
      </w:r>
      <w:r w:rsidR="00B056F4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王組長說明:</w:t>
      </w:r>
    </w:p>
    <w:p w:rsidR="00B056F4" w:rsidRDefault="00B056F4" w:rsidP="00F63351">
      <w:pPr>
        <w:widowControl/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經常門經費請示單簽呈直接會總務處，故與設備組統計有所出入，目前</w:t>
      </w:r>
    </w:p>
    <w:p w:rsidR="00B056F4" w:rsidRDefault="00B056F4" w:rsidP="00B056F4">
      <w:pPr>
        <w:widowControl/>
        <w:adjustRightInd w:val="0"/>
        <w:snapToGrid w:val="0"/>
        <w:ind w:leftChars="400" w:left="1380" w:hangingChars="150" w:hanging="42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經費核銷無礙。106-5-3子計畫執行時材料費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佔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大比例，但依經費核定標</w:t>
      </w:r>
    </w:p>
    <w:p w:rsidR="00B056F4" w:rsidRDefault="00B056F4" w:rsidP="00B056F4">
      <w:pPr>
        <w:widowControl/>
        <w:adjustRightInd w:val="0"/>
        <w:snapToGrid w:val="0"/>
        <w:ind w:leftChars="400" w:left="1380" w:hangingChars="150" w:hanging="42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準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材料費只能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佔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總經常門20%，故超額部分以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雜支勻支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。</w:t>
      </w:r>
    </w:p>
    <w:p w:rsidR="00B056F4" w:rsidRPr="00B056F4" w:rsidRDefault="00B056F4" w:rsidP="00B056F4">
      <w:pPr>
        <w:widowControl/>
        <w:adjustRightInd w:val="0"/>
        <w:snapToGrid w:val="0"/>
        <w:ind w:leftChars="400" w:left="1380" w:hangingChars="150" w:hanging="42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</w:p>
    <w:p w:rsidR="006608F4" w:rsidRDefault="006608F4" w:rsidP="004C2E5B">
      <w:pPr>
        <w:adjustRightInd w:val="0"/>
        <w:snapToGrid w:val="0"/>
        <w:jc w:val="left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</w:p>
    <w:p w:rsidR="005176D5" w:rsidRPr="008F5D5C" w:rsidRDefault="004C2E5B" w:rsidP="008F5D5C">
      <w:pPr>
        <w:pStyle w:val="a6"/>
        <w:adjustRightInd w:val="0"/>
        <w:snapToGrid w:val="0"/>
        <w:ind w:leftChars="0" w:left="641" w:hangingChars="200" w:hanging="641"/>
        <w:jc w:val="both"/>
        <w:rPr>
          <w:rFonts w:ascii="標楷體" w:eastAsia="標楷體" w:hAnsi="標楷體"/>
          <w:b/>
          <w:kern w:val="0"/>
          <w:sz w:val="32"/>
          <w:szCs w:val="32"/>
          <w:shd w:val="clear" w:color="auto" w:fill="FFFFFF"/>
        </w:rPr>
      </w:pP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lastRenderedPageBreak/>
        <w:t>二、</w:t>
      </w:r>
      <w:r w:rsidR="006608F4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重點事項</w:t>
      </w: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宣達</w:t>
      </w:r>
      <w:r w:rsidR="006608F4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:</w:t>
      </w:r>
    </w:p>
    <w:p w:rsidR="002D7285" w:rsidRPr="002D7285" w:rsidRDefault="006608F4" w:rsidP="002D7285">
      <w:pPr>
        <w:pStyle w:val="a6"/>
        <w:adjustRightInd w:val="0"/>
        <w:snapToGrid w:val="0"/>
        <w:ind w:leftChars="92" w:left="221"/>
        <w:jc w:val="both"/>
        <w:rPr>
          <w:rFonts w:ascii="標楷體" w:eastAsia="標楷體" w:hAnsi="標楷體"/>
          <w:b/>
          <w:kern w:val="0"/>
          <w:sz w:val="28"/>
          <w:szCs w:val="28"/>
          <w:shd w:val="clear" w:color="auto" w:fill="FFFFFF"/>
        </w:rPr>
      </w:pP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="002D7285" w:rsidRPr="002D7285">
        <w:rPr>
          <w:rFonts w:ascii="標楷體" w:eastAsia="標楷體" w:hAnsi="標楷體" w:hint="eastAsia"/>
          <w:sz w:val="28"/>
          <w:szCs w:val="28"/>
          <w:shd w:val="clear" w:color="auto" w:fill="FFFFFF"/>
        </w:rPr>
        <w:t>1.106上成果報告需於1月底回傳苗中，請各子計畫</w:t>
      </w:r>
      <w:r w:rsidR="002D7285"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承辦人於</w:t>
      </w:r>
      <w:r w:rsidR="002D7285" w:rsidRPr="002D728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1/23(</w:t>
      </w:r>
      <w:proofErr w:type="gramStart"/>
      <w:r w:rsidR="002D7285" w:rsidRPr="002D728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一</w:t>
      </w:r>
      <w:proofErr w:type="gramEnd"/>
      <w:r w:rsidR="002D7285" w:rsidRPr="002D728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 xml:space="preserve">)前將成   </w:t>
      </w:r>
    </w:p>
    <w:p w:rsidR="002D7285" w:rsidRPr="002D7285" w:rsidRDefault="002D7285" w:rsidP="002D7285">
      <w:pPr>
        <w:pStyle w:val="a6"/>
        <w:adjustRightInd w:val="0"/>
        <w:snapToGrid w:val="0"/>
        <w:ind w:leftChars="92" w:left="221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D728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 xml:space="preserve">   果報告傳至設備組彙整</w:t>
      </w: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。 </w:t>
      </w:r>
    </w:p>
    <w:p w:rsidR="002D7285" w:rsidRPr="002D7285" w:rsidRDefault="002D7285" w:rsidP="002D7285">
      <w:pPr>
        <w:adjustRightInd w:val="0"/>
        <w:snapToGrid w:val="0"/>
        <w:ind w:leftChars="92" w:left="221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2.計畫執行簽呈</w:t>
      </w:r>
      <w:proofErr w:type="gramStart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煩請加會設備</w:t>
      </w:r>
      <w:proofErr w:type="gramEnd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組，以利登錄經費執行情況。 </w:t>
      </w:r>
    </w:p>
    <w:p w:rsidR="002D7285" w:rsidRDefault="002D7285" w:rsidP="002D7285">
      <w:pPr>
        <w:pStyle w:val="a6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3.</w:t>
      </w: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國教署01/04來文告知:106第二學期經費領據(經常門25萬元、資本門25</w:t>
      </w:r>
    </w:p>
    <w:p w:rsidR="002D7285" w:rsidRDefault="002D7285" w:rsidP="002D7285">
      <w:pPr>
        <w:pStyle w:val="a6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萬元) 於01/12(五)前寄至員林高農。於補助款撥付前，</w:t>
      </w:r>
      <w:proofErr w:type="gramStart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各校得先</w:t>
      </w:r>
      <w:proofErr w:type="gramEnd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於相關預算</w:t>
      </w:r>
    </w:p>
    <w:p w:rsidR="002D7285" w:rsidRPr="002D7285" w:rsidRDefault="002D7285" w:rsidP="002D7285">
      <w:pPr>
        <w:pStyle w:val="a6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勻支經費。 </w:t>
      </w:r>
    </w:p>
    <w:p w:rsidR="002D7285" w:rsidRPr="002D7285" w:rsidRDefault="002D7285" w:rsidP="002D7285">
      <w:pPr>
        <w:pStyle w:val="a6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</w:p>
    <w:p w:rsidR="009F0CE2" w:rsidRDefault="008768D8" w:rsidP="009F0CE2">
      <w:pPr>
        <w:adjustRightInd w:val="0"/>
        <w:snapToGrid w:val="0"/>
        <w:jc w:val="left"/>
        <w:rPr>
          <w:rFonts w:ascii="標楷體" w:eastAsia="標楷體" w:hAnsi="標楷體"/>
          <w:b/>
          <w:sz w:val="32"/>
          <w:szCs w:val="32"/>
        </w:rPr>
      </w:pPr>
      <w:r w:rsidRPr="008F5D5C">
        <w:rPr>
          <w:rFonts w:ascii="標楷體" w:eastAsia="標楷體" w:hAnsi="標楷體" w:hint="eastAsia"/>
          <w:b/>
          <w:sz w:val="32"/>
          <w:szCs w:val="32"/>
        </w:rPr>
        <w:t>三</w:t>
      </w:r>
      <w:r w:rsidR="009F0CE2" w:rsidRPr="008F5D5C">
        <w:rPr>
          <w:rFonts w:ascii="標楷體" w:eastAsia="標楷體" w:hAnsi="標楷體" w:hint="eastAsia"/>
          <w:b/>
          <w:sz w:val="32"/>
          <w:szCs w:val="32"/>
        </w:rPr>
        <w:t>、</w:t>
      </w:r>
      <w:r w:rsidR="006608F4" w:rsidRPr="008F5D5C">
        <w:rPr>
          <w:rFonts w:ascii="標楷體" w:eastAsia="標楷體" w:hAnsi="標楷體" w:hint="eastAsia"/>
          <w:b/>
          <w:sz w:val="32"/>
          <w:szCs w:val="32"/>
        </w:rPr>
        <w:t>主席</w:t>
      </w:r>
      <w:r w:rsidR="009F0CE2" w:rsidRPr="008F5D5C">
        <w:rPr>
          <w:rFonts w:ascii="標楷體" w:eastAsia="標楷體" w:hAnsi="標楷體" w:hint="eastAsia"/>
          <w:b/>
          <w:sz w:val="32"/>
          <w:szCs w:val="32"/>
        </w:rPr>
        <w:t>講評:</w:t>
      </w:r>
      <w:r w:rsidRPr="008F5D5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056F4" w:rsidRPr="00B056F4" w:rsidRDefault="00B056F4" w:rsidP="009F0CE2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056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056F4">
        <w:rPr>
          <w:rFonts w:ascii="標楷體" w:eastAsia="標楷體" w:hAnsi="標楷體" w:hint="eastAsia"/>
          <w:sz w:val="28"/>
          <w:szCs w:val="28"/>
        </w:rPr>
        <w:t>(1) 會議應邀請會計出席，會後需將會議訊息告知會計。</w:t>
      </w:r>
    </w:p>
    <w:p w:rsidR="00B056F4" w:rsidRPr="00B056F4" w:rsidRDefault="00B056F4" w:rsidP="009F0CE2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  <w:r w:rsidRPr="00B056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FE41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56F4">
        <w:rPr>
          <w:rFonts w:ascii="標楷體" w:eastAsia="標楷體" w:hAnsi="標楷體" w:hint="eastAsia"/>
          <w:sz w:val="28"/>
          <w:szCs w:val="28"/>
        </w:rPr>
        <w:t>(2) 經費核銷以會計審核</w:t>
      </w:r>
      <w:r w:rsidR="008C3067">
        <w:rPr>
          <w:rFonts w:ascii="標楷體" w:eastAsia="標楷體" w:hAnsi="標楷體" w:hint="eastAsia"/>
          <w:sz w:val="28"/>
          <w:szCs w:val="28"/>
        </w:rPr>
        <w:t>及</w:t>
      </w:r>
      <w:r w:rsidR="00FE41F7">
        <w:rPr>
          <w:rFonts w:ascii="標楷體" w:eastAsia="標楷體" w:hAnsi="標楷體" w:hint="eastAsia"/>
          <w:sz w:val="28"/>
          <w:szCs w:val="28"/>
        </w:rPr>
        <w:t>合法</w:t>
      </w:r>
      <w:r w:rsidRPr="00B056F4">
        <w:rPr>
          <w:rFonts w:ascii="標楷體" w:eastAsia="標楷體" w:hAnsi="標楷體" w:hint="eastAsia"/>
          <w:sz w:val="28"/>
          <w:szCs w:val="28"/>
        </w:rPr>
        <w:t>為</w:t>
      </w:r>
      <w:r w:rsidR="008C3067">
        <w:rPr>
          <w:rFonts w:ascii="標楷體" w:eastAsia="標楷體" w:hAnsi="標楷體" w:hint="eastAsia"/>
          <w:sz w:val="28"/>
          <w:szCs w:val="28"/>
        </w:rPr>
        <w:t>原則</w:t>
      </w:r>
      <w:r w:rsidRPr="00B056F4">
        <w:rPr>
          <w:rFonts w:ascii="標楷體" w:eastAsia="標楷體" w:hAnsi="標楷體" w:hint="eastAsia"/>
          <w:sz w:val="28"/>
          <w:szCs w:val="28"/>
        </w:rPr>
        <w:t>。</w:t>
      </w:r>
    </w:p>
    <w:p w:rsidR="00B056F4" w:rsidRDefault="00B056F4" w:rsidP="009F0CE2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  <w:r w:rsidRPr="00B056F4">
        <w:rPr>
          <w:rFonts w:ascii="標楷體" w:eastAsia="標楷體" w:hAnsi="標楷體" w:hint="eastAsia"/>
          <w:sz w:val="28"/>
          <w:szCs w:val="28"/>
        </w:rPr>
        <w:t xml:space="preserve">    (3) 各子計畫承辦人應清楚</w:t>
      </w:r>
      <w:r w:rsidR="00FE41F7">
        <w:rPr>
          <w:rFonts w:ascii="標楷體" w:eastAsia="標楷體" w:hAnsi="標楷體" w:hint="eastAsia"/>
          <w:sz w:val="28"/>
          <w:szCs w:val="28"/>
        </w:rPr>
        <w:t>掌握各自計畫的經費執行情形。</w:t>
      </w:r>
    </w:p>
    <w:p w:rsidR="001E6658" w:rsidRDefault="00FE41F7" w:rsidP="00EF5906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(4) 確實掌握成果報告繳交時限。</w:t>
      </w:r>
    </w:p>
    <w:p w:rsidR="009A0F96" w:rsidRPr="008F5D5C" w:rsidRDefault="008768D8" w:rsidP="00FE41F7">
      <w:pPr>
        <w:adjustRightInd w:val="0"/>
        <w:snapToGrid w:val="0"/>
        <w:jc w:val="left"/>
        <w:rPr>
          <w:rFonts w:ascii="標楷體" w:eastAsia="標楷體" w:hAnsi="標楷體"/>
          <w:b/>
          <w:sz w:val="32"/>
          <w:szCs w:val="32"/>
        </w:rPr>
      </w:pPr>
      <w:r w:rsidRPr="008F5D5C">
        <w:rPr>
          <w:rFonts w:ascii="標楷體" w:eastAsia="標楷體" w:hAnsi="標楷體" w:hint="eastAsia"/>
          <w:b/>
          <w:sz w:val="32"/>
          <w:szCs w:val="32"/>
        </w:rPr>
        <w:t>四</w:t>
      </w:r>
      <w:r w:rsidR="009A0F96" w:rsidRPr="008F5D5C">
        <w:rPr>
          <w:rFonts w:ascii="標楷體" w:eastAsia="標楷體" w:hAnsi="標楷體" w:hint="eastAsia"/>
          <w:b/>
          <w:sz w:val="32"/>
          <w:szCs w:val="32"/>
        </w:rPr>
        <w:t xml:space="preserve">、會議結束: </w:t>
      </w:r>
      <w:r w:rsidR="00FE41F7">
        <w:rPr>
          <w:rFonts w:ascii="標楷體" w:eastAsia="標楷體" w:hAnsi="標楷體" w:hint="eastAsia"/>
          <w:b/>
          <w:sz w:val="32"/>
          <w:szCs w:val="32"/>
        </w:rPr>
        <w:t>08</w:t>
      </w:r>
      <w:r w:rsidR="009A0F96" w:rsidRPr="008F5D5C">
        <w:rPr>
          <w:rFonts w:ascii="標楷體" w:eastAsia="標楷體" w:hAnsi="標楷體" w:hint="eastAsia"/>
          <w:b/>
          <w:sz w:val="32"/>
          <w:szCs w:val="32"/>
        </w:rPr>
        <w:t>:</w:t>
      </w:r>
      <w:r w:rsidR="00FE41F7">
        <w:rPr>
          <w:rFonts w:ascii="標楷體" w:eastAsia="標楷體" w:hAnsi="標楷體" w:hint="eastAsia"/>
          <w:b/>
          <w:sz w:val="32"/>
          <w:szCs w:val="32"/>
        </w:rPr>
        <w:t>05</w:t>
      </w: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6C1C08" w:rsidRDefault="006C1C08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6C1C08" w:rsidRDefault="006C1C08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p w:rsidR="008F5D5C" w:rsidRDefault="008F5D5C" w:rsidP="009A0F96">
      <w:pPr>
        <w:jc w:val="lef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89"/>
        <w:gridCol w:w="4989"/>
      </w:tblGrid>
      <w:tr w:rsidR="000B36B0" w:rsidRPr="007A4C53" w:rsidTr="00CD3156">
        <w:trPr>
          <w:trHeight w:val="1493"/>
          <w:tblHeader/>
        </w:trPr>
        <w:tc>
          <w:tcPr>
            <w:tcW w:w="5000" w:type="pct"/>
            <w:gridSpan w:val="2"/>
          </w:tcPr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育民工家</w:t>
            </w:r>
            <w:proofErr w:type="gramStart"/>
            <w:r w:rsidR="00CD3156">
              <w:rPr>
                <w:rFonts w:eastAsia="標楷體" w:hint="eastAsia"/>
                <w:sz w:val="28"/>
                <w:szCs w:val="28"/>
              </w:rPr>
              <w:t>106</w:t>
            </w:r>
            <w:proofErr w:type="gramEnd"/>
            <w:r w:rsidRPr="007A4C53">
              <w:rPr>
                <w:rFonts w:eastAsia="標楷體" w:hAnsi="標楷體"/>
                <w:sz w:val="28"/>
                <w:szCs w:val="28"/>
              </w:rPr>
              <w:t>年度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A4C53">
              <w:rPr>
                <w:rFonts w:eastAsia="標楷體" w:hAnsi="標楷體"/>
                <w:sz w:val="28"/>
                <w:szCs w:val="28"/>
              </w:rPr>
              <w:t>第</w:t>
            </w:r>
            <w:r w:rsidR="00CD3156">
              <w:rPr>
                <w:rFonts w:eastAsia="標楷體" w:hint="eastAsia"/>
                <w:sz w:val="28"/>
                <w:szCs w:val="28"/>
              </w:rPr>
              <w:t>1</w:t>
            </w:r>
            <w:r w:rsidRPr="007A4C53">
              <w:rPr>
                <w:rFonts w:eastAsia="標楷體" w:hAnsi="標楷體"/>
                <w:sz w:val="28"/>
                <w:szCs w:val="28"/>
              </w:rPr>
              <w:t>學期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1C670D">
              <w:rPr>
                <w:rFonts w:eastAsia="標楷體" w:hAnsi="標楷體" w:hint="eastAsia"/>
                <w:sz w:val="28"/>
                <w:szCs w:val="28"/>
              </w:rPr>
              <w:t>01</w:t>
            </w:r>
            <w:r w:rsidR="00CD3156">
              <w:rPr>
                <w:rFonts w:eastAsia="標楷體" w:hAnsi="標楷體" w:hint="eastAsia"/>
                <w:sz w:val="28"/>
                <w:szCs w:val="28"/>
              </w:rPr>
              <w:t>月份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CD3156">
              <w:rPr>
                <w:rFonts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="00CD3156">
              <w:rPr>
                <w:rFonts w:eastAsia="標楷體" w:hAnsi="標楷體" w:hint="eastAsia"/>
                <w:sz w:val="28"/>
                <w:szCs w:val="28"/>
              </w:rPr>
              <w:t>管制會議</w:t>
            </w:r>
            <w:r w:rsidRPr="007A4C53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 w:rsidR="001C670D">
              <w:rPr>
                <w:rFonts w:eastAsia="標楷體" w:hint="eastAsia"/>
                <w:sz w:val="28"/>
                <w:szCs w:val="28"/>
              </w:rPr>
              <w:t>7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 w:rsidR="001C670D">
              <w:rPr>
                <w:rFonts w:eastAsia="標楷體" w:hAnsi="標楷體" w:hint="eastAsia"/>
                <w:sz w:val="28"/>
                <w:szCs w:val="28"/>
              </w:rPr>
              <w:t>01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 w:rsidR="001C670D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 w:rsidR="008F5D5C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 w:rsidR="001C670D">
              <w:rPr>
                <w:rFonts w:eastAsia="標楷體" w:hint="eastAsia"/>
                <w:sz w:val="28"/>
                <w:szCs w:val="28"/>
              </w:rPr>
              <w:t>07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="001C670D">
              <w:rPr>
                <w:rFonts w:eastAsia="標楷體" w:hint="eastAsia"/>
                <w:sz w:val="28"/>
                <w:szCs w:val="28"/>
              </w:rPr>
              <w:t>40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 w:rsidR="001C670D">
              <w:rPr>
                <w:rFonts w:eastAsia="標楷體" w:hAnsi="標楷體" w:hint="eastAsia"/>
                <w:sz w:val="28"/>
                <w:szCs w:val="28"/>
              </w:rPr>
              <w:t>校長室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1C670D" w:rsidP="00431F2B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2" name="圖片 1" descr="151565003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565003774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1C670D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6" name="圖片 5" descr="151565005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565005098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E60CC4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0B36B0" w:rsidRPr="00E60CC4" w:rsidRDefault="00E60CC4" w:rsidP="00E60CC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管制進度報告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1C670D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7" name="圖片 6" descr="1515649948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56499487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1C670D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9" name="圖片 8" descr="1515649952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56499524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1C670D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經費核銷報告</w:t>
            </w:r>
          </w:p>
        </w:tc>
        <w:tc>
          <w:tcPr>
            <w:tcW w:w="2500" w:type="pct"/>
            <w:vAlign w:val="center"/>
          </w:tcPr>
          <w:p w:rsidR="000B36B0" w:rsidRPr="007A4C53" w:rsidRDefault="001C670D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子計畫承辦人說明經費事項</w:t>
            </w:r>
          </w:p>
        </w:tc>
      </w:tr>
    </w:tbl>
    <w:p w:rsidR="009A0F96" w:rsidRPr="009A0F96" w:rsidRDefault="009A0F96" w:rsidP="000B36B0">
      <w:pPr>
        <w:jc w:val="left"/>
        <w:rPr>
          <w:rFonts w:ascii="標楷體" w:eastAsia="標楷體" w:hAnsi="標楷體"/>
          <w:sz w:val="28"/>
          <w:szCs w:val="28"/>
        </w:rPr>
      </w:pPr>
    </w:p>
    <w:sectPr w:rsidR="009A0F96" w:rsidRPr="009A0F96" w:rsidSect="009A0F9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29" w:rsidRDefault="000F4729" w:rsidP="00243A9F">
      <w:pPr>
        <w:spacing w:line="240" w:lineRule="auto"/>
      </w:pPr>
      <w:r>
        <w:separator/>
      </w:r>
    </w:p>
  </w:endnote>
  <w:endnote w:type="continuationSeparator" w:id="0">
    <w:p w:rsidR="000F4729" w:rsidRDefault="000F4729" w:rsidP="0024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29" w:rsidRDefault="000F4729" w:rsidP="00243A9F">
      <w:pPr>
        <w:spacing w:line="240" w:lineRule="auto"/>
      </w:pPr>
      <w:r>
        <w:separator/>
      </w:r>
    </w:p>
  </w:footnote>
  <w:footnote w:type="continuationSeparator" w:id="0">
    <w:p w:rsidR="000F4729" w:rsidRDefault="000F4729" w:rsidP="00243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0A8"/>
    <w:multiLevelType w:val="hybridMultilevel"/>
    <w:tmpl w:val="F416746C"/>
    <w:lvl w:ilvl="0" w:tplc="720EED3E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C3E49"/>
    <w:multiLevelType w:val="hybridMultilevel"/>
    <w:tmpl w:val="532AD578"/>
    <w:lvl w:ilvl="0" w:tplc="1B3C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E2790"/>
    <w:multiLevelType w:val="hybridMultilevel"/>
    <w:tmpl w:val="E884D084"/>
    <w:lvl w:ilvl="0" w:tplc="DAC6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96FF1"/>
    <w:multiLevelType w:val="hybridMultilevel"/>
    <w:tmpl w:val="0748A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0D1366"/>
    <w:multiLevelType w:val="hybridMultilevel"/>
    <w:tmpl w:val="C5B65766"/>
    <w:lvl w:ilvl="0" w:tplc="6838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4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8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2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4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E3609A"/>
    <w:multiLevelType w:val="hybridMultilevel"/>
    <w:tmpl w:val="8DE8A716"/>
    <w:lvl w:ilvl="0" w:tplc="96BC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80479"/>
    <w:multiLevelType w:val="hybridMultilevel"/>
    <w:tmpl w:val="DA5CA6E4"/>
    <w:lvl w:ilvl="0" w:tplc="C77C6A3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96"/>
    <w:rsid w:val="000936D0"/>
    <w:rsid w:val="000B36B0"/>
    <w:rsid w:val="000C30A2"/>
    <w:rsid w:val="000F4729"/>
    <w:rsid w:val="001C670D"/>
    <w:rsid w:val="001E6658"/>
    <w:rsid w:val="00240BA6"/>
    <w:rsid w:val="00243A9F"/>
    <w:rsid w:val="00283F56"/>
    <w:rsid w:val="002B0073"/>
    <w:rsid w:val="002D7285"/>
    <w:rsid w:val="00300AF3"/>
    <w:rsid w:val="0032695F"/>
    <w:rsid w:val="003843E5"/>
    <w:rsid w:val="00397094"/>
    <w:rsid w:val="003C2CBA"/>
    <w:rsid w:val="00451313"/>
    <w:rsid w:val="00453CAD"/>
    <w:rsid w:val="00465FF9"/>
    <w:rsid w:val="0048148E"/>
    <w:rsid w:val="004C2E5B"/>
    <w:rsid w:val="00506807"/>
    <w:rsid w:val="005108FD"/>
    <w:rsid w:val="005176D5"/>
    <w:rsid w:val="00571EDE"/>
    <w:rsid w:val="006608F4"/>
    <w:rsid w:val="006C1C08"/>
    <w:rsid w:val="00755F6A"/>
    <w:rsid w:val="00783E90"/>
    <w:rsid w:val="007A3D32"/>
    <w:rsid w:val="007B2ADE"/>
    <w:rsid w:val="008071FE"/>
    <w:rsid w:val="00861FD3"/>
    <w:rsid w:val="008768D8"/>
    <w:rsid w:val="00890F9B"/>
    <w:rsid w:val="00896731"/>
    <w:rsid w:val="008B03F8"/>
    <w:rsid w:val="008C3067"/>
    <w:rsid w:val="008F5D5C"/>
    <w:rsid w:val="009346A5"/>
    <w:rsid w:val="0095793A"/>
    <w:rsid w:val="00957A95"/>
    <w:rsid w:val="00986725"/>
    <w:rsid w:val="009A0F96"/>
    <w:rsid w:val="009B19A3"/>
    <w:rsid w:val="009F0CE2"/>
    <w:rsid w:val="00A0139A"/>
    <w:rsid w:val="00A52A4D"/>
    <w:rsid w:val="00A650EA"/>
    <w:rsid w:val="00A85B22"/>
    <w:rsid w:val="00AD63E5"/>
    <w:rsid w:val="00B056F4"/>
    <w:rsid w:val="00BD36D5"/>
    <w:rsid w:val="00BE20B7"/>
    <w:rsid w:val="00C96933"/>
    <w:rsid w:val="00CD3156"/>
    <w:rsid w:val="00CD6E28"/>
    <w:rsid w:val="00CE691E"/>
    <w:rsid w:val="00CE72A1"/>
    <w:rsid w:val="00D73AD7"/>
    <w:rsid w:val="00DB749D"/>
    <w:rsid w:val="00E11400"/>
    <w:rsid w:val="00E60CC4"/>
    <w:rsid w:val="00EF5906"/>
    <w:rsid w:val="00F12564"/>
    <w:rsid w:val="00F53470"/>
    <w:rsid w:val="00F63351"/>
    <w:rsid w:val="00F936A3"/>
    <w:rsid w:val="00FE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9A0F96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0F96"/>
    <w:rPr>
      <w:sz w:val="20"/>
      <w:szCs w:val="20"/>
    </w:rPr>
  </w:style>
  <w:style w:type="paragraph" w:styleId="a6">
    <w:name w:val="List Paragraph"/>
    <w:basedOn w:val="a"/>
    <w:uiPriority w:val="34"/>
    <w:qFormat/>
    <w:rsid w:val="009A0F96"/>
    <w:pPr>
      <w:ind w:leftChars="200" w:left="480"/>
    </w:pPr>
  </w:style>
  <w:style w:type="table" w:styleId="a7">
    <w:name w:val="Table Grid"/>
    <w:basedOn w:val="a1"/>
    <w:uiPriority w:val="59"/>
    <w:rsid w:val="009A0F96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0F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3A9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D728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152</Words>
  <Characters>872</Characters>
  <Application>Microsoft Office Word</Application>
  <DocSecurity>0</DocSecurity>
  <Lines>7</Lines>
  <Paragraphs>2</Paragraphs>
  <ScaleCrop>false</ScaleCrop>
  <Company>SYNNEX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10</cp:revision>
  <cp:lastPrinted>2018-01-12T03:42:00Z</cp:lastPrinted>
  <dcterms:created xsi:type="dcterms:W3CDTF">2018-01-11T06:37:00Z</dcterms:created>
  <dcterms:modified xsi:type="dcterms:W3CDTF">2018-01-12T03:44:00Z</dcterms:modified>
</cp:coreProperties>
</file>